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94A" w:rsidRDefault="007E494A" w:rsidP="007E494A">
      <w:pPr>
        <w:pStyle w:val="ConsPlusNonformat"/>
        <w:widowControl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5393">
        <w:rPr>
          <w:rFonts w:ascii="Times New Roman" w:hAnsi="Times New Roman" w:cs="Times New Roman"/>
          <w:sz w:val="28"/>
          <w:szCs w:val="28"/>
        </w:rPr>
        <w:t>Приложение к акту</w:t>
      </w:r>
    </w:p>
    <w:p w:rsidR="007E494A" w:rsidRPr="00C05393" w:rsidRDefault="007E494A" w:rsidP="007E494A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10.07.2019</w:t>
      </w:r>
    </w:p>
    <w:p w:rsidR="007E494A" w:rsidRDefault="007E494A" w:rsidP="007E494A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Фотоматериалы</w:t>
      </w:r>
    </w:p>
    <w:p w:rsidR="007E494A" w:rsidRDefault="007E494A" w:rsidP="007E494A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осмотра</w:t>
      </w:r>
      <w:r w:rsidRPr="009A1D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C1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особо охраняемой природной территории </w:t>
      </w:r>
    </w:p>
    <w:p w:rsidR="007E494A" w:rsidRPr="008C3C10" w:rsidRDefault="007E494A" w:rsidP="007E494A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Гаврилово - Посадского муниципального района</w:t>
      </w:r>
    </w:p>
    <w:p w:rsidR="007E494A" w:rsidRPr="007E494A" w:rsidRDefault="007E494A" w:rsidP="007E494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94A">
        <w:rPr>
          <w:rFonts w:ascii="Times New Roman" w:hAnsi="Times New Roman" w:cs="Times New Roman"/>
          <w:b/>
          <w:sz w:val="28"/>
          <w:szCs w:val="28"/>
        </w:rPr>
        <w:t>«Грибановский святой колодец»,</w:t>
      </w:r>
    </w:p>
    <w:p w:rsidR="007E494A" w:rsidRDefault="007E494A" w:rsidP="007E494A">
      <w:pPr>
        <w:spacing w:line="240" w:lineRule="auto"/>
        <w:contextualSpacing/>
        <w:jc w:val="center"/>
        <w:rPr>
          <w:b/>
          <w:color w:val="000000"/>
          <w:spacing w:val="-6"/>
          <w:sz w:val="28"/>
          <w:szCs w:val="28"/>
        </w:rPr>
      </w:pPr>
      <w:r w:rsidRPr="007E494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«Озеро Моряны (Урочище Моряны)»</w:t>
      </w:r>
      <w:r w:rsidRPr="00D0796F">
        <w:rPr>
          <w:b/>
          <w:color w:val="000000"/>
          <w:spacing w:val="-6"/>
          <w:sz w:val="28"/>
          <w:szCs w:val="28"/>
        </w:rPr>
        <w:t xml:space="preserve"> </w:t>
      </w:r>
    </w:p>
    <w:p w:rsidR="007E494A" w:rsidRDefault="007E494A" w:rsidP="007E494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 10.07.2019</w:t>
      </w:r>
      <w:r w:rsidRPr="00C05393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C05393">
        <w:rPr>
          <w:rFonts w:ascii="Times New Roman" w:hAnsi="Times New Roman"/>
          <w:b/>
          <w:sz w:val="28"/>
          <w:szCs w:val="28"/>
        </w:rPr>
        <w:t xml:space="preserve"> </w:t>
      </w:r>
    </w:p>
    <w:p w:rsidR="00C10A9C" w:rsidRDefault="00C10A9C" w:rsidP="007E494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876800" cy="3657600"/>
            <wp:effectExtent l="19050" t="0" r="0" b="0"/>
            <wp:docPr id="1" name="Рисунок 1" descr="C:\Users\Tkacheva\Documents\МЭК\МК\КОНТРОЛЬ  ООПТ\2019\Проверка Родник Грибановский\DSCN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МЭК\МК\КОНТРОЛЬ  ООПТ\2019\Проверка Родник Грибановский\DSCN2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9C" w:rsidRDefault="00C10A9C" w:rsidP="007E494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10A9C" w:rsidRDefault="00C10A9C" w:rsidP="007E494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762250" cy="2071688"/>
            <wp:effectExtent l="19050" t="0" r="0" b="0"/>
            <wp:docPr id="2" name="Рисунок 2" descr="C:\Users\Tkacheva\Documents\МЭК\МК\КОНТРОЛЬ  ООПТ\2019\Проверка Родник Грибановский\DSCN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МЭК\МК\КОНТРОЛЬ  ООПТ\2019\Проверка Родник Грибановский\DSCN2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743200" cy="2057400"/>
            <wp:effectExtent l="19050" t="0" r="0" b="0"/>
            <wp:docPr id="3" name="Рисунок 3" descr="C:\Users\Tkacheva\Documents\МЭК\МК\КОНТРОЛЬ  ООПТ\2019\Проверка Родник Грибановский\DSCN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МЭК\МК\КОНТРОЛЬ  ООПТ\2019\Проверка Родник Грибановский\DSCN2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9C" w:rsidRDefault="00C10A9C" w:rsidP="007E494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F32FB" w:rsidRDefault="00DF32FB" w:rsidP="007E494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0E34C1">
        <w:rPr>
          <w:rFonts w:ascii="Times New Roman" w:hAnsi="Times New Roman" w:cs="Times New Roman"/>
          <w:color w:val="000000"/>
          <w:spacing w:val="-6"/>
          <w:sz w:val="28"/>
          <w:szCs w:val="28"/>
        </w:rPr>
        <w:t>Гриб</w:t>
      </w:r>
      <w:r w:rsidRPr="000E34C1">
        <w:rPr>
          <w:rFonts w:ascii="Times New Roman" w:hAnsi="Times New Roman" w:cs="Times New Roman"/>
          <w:color w:val="000000"/>
          <w:spacing w:val="-6"/>
          <w:sz w:val="28"/>
          <w:szCs w:val="28"/>
        </w:rPr>
        <w:t>а</w:t>
      </w:r>
      <w:r w:rsidRPr="000E34C1">
        <w:rPr>
          <w:rFonts w:ascii="Times New Roman" w:hAnsi="Times New Roman" w:cs="Times New Roman"/>
          <w:color w:val="000000"/>
          <w:spacing w:val="-6"/>
          <w:sz w:val="28"/>
          <w:szCs w:val="28"/>
        </w:rPr>
        <w:t>нов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ский святой</w:t>
      </w:r>
      <w:r w:rsidRPr="000E34C1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колод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ец» - </w:t>
      </w:r>
      <w:r>
        <w:rPr>
          <w:rFonts w:ascii="Times New Roman" w:hAnsi="Times New Roman"/>
          <w:sz w:val="28"/>
          <w:szCs w:val="28"/>
        </w:rPr>
        <w:t>историко-культурный объект, на котором осуществляются людьми 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роприятия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православной традиции</w:t>
      </w:r>
    </w:p>
    <w:p w:rsidR="00C10A9C" w:rsidRDefault="00C10A9C" w:rsidP="007E494A">
      <w:pPr>
        <w:spacing w:line="240" w:lineRule="auto"/>
        <w:contextualSpacing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24150" cy="2043113"/>
            <wp:effectExtent l="19050" t="0" r="0" b="0"/>
            <wp:docPr id="5" name="Рисунок 5" descr="C:\Users\Tkacheva\Documents\МЭК\МК\КОНТРОЛЬ  ООПТ\2019\Проверка Родник Грибановский\DSCN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Documents\МЭК\МК\КОНТРОЛЬ  ООПТ\2019\Проверка Родник Грибановский\DSCN2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64" cy="204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C10A9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717800" cy="2038350"/>
            <wp:effectExtent l="19050" t="0" r="6350" b="0"/>
            <wp:docPr id="6" name="Рисунок 4" descr="C:\Users\Tkacheva\Documents\МЭК\МК\КОНТРОЛЬ  ООПТ\2019\Проверка Родник Грибановский\DSCN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ocuments\МЭК\МК\КОНТРОЛЬ  ООПТ\2019\Проверка Родник Грибановский\DSCN2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72" cy="204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9C" w:rsidRDefault="00C10A9C" w:rsidP="007E494A">
      <w:pPr>
        <w:spacing w:line="240" w:lineRule="auto"/>
        <w:contextualSpacing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10A9C" w:rsidRDefault="00C10A9C" w:rsidP="007E494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733675" cy="2050256"/>
            <wp:effectExtent l="19050" t="0" r="9525" b="0"/>
            <wp:docPr id="7" name="Рисунок 6" descr="C:\Users\Tkacheva\Documents\МЭК\МК\КОНТРОЛЬ  ООПТ\2019\Проверка Родник Грибановский\DSCN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ocuments\МЭК\МК\КОНТРОЛЬ  ООПТ\2019\Проверка Родник Грибановский\DSCN2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F32FB" w:rsidRDefault="00DF32FB" w:rsidP="007E494A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Колодец</w:t>
      </w:r>
      <w:r w:rsidRPr="00EF2958">
        <w:rPr>
          <w:rFonts w:ascii="Times New Roman" w:hAnsi="Times New Roman"/>
          <w:sz w:val="28"/>
          <w:szCs w:val="28"/>
        </w:rPr>
        <w:t xml:space="preserve"> расположен в неглубокой заболоченной  котловине. </w:t>
      </w:r>
    </w:p>
    <w:p w:rsidR="00DF32FB" w:rsidRDefault="00DF32FB" w:rsidP="00DF32FB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нем</w:t>
      </w:r>
      <w:r w:rsidRPr="00EF2958">
        <w:rPr>
          <w:rFonts w:ascii="Times New Roman" w:hAnsi="Times New Roman"/>
          <w:sz w:val="28"/>
          <w:szCs w:val="28"/>
        </w:rPr>
        <w:t xml:space="preserve"> скапливается типичная верховодка, непригодная для питья и приготовления пищи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F2958">
        <w:rPr>
          <w:rFonts w:ascii="Times New Roman" w:hAnsi="Times New Roman"/>
          <w:sz w:val="28"/>
          <w:szCs w:val="28"/>
        </w:rPr>
        <w:t>Экосистема низинного бол</w:t>
      </w:r>
      <w:r w:rsidRPr="00EF2958">
        <w:rPr>
          <w:rFonts w:ascii="Times New Roman" w:hAnsi="Times New Roman"/>
          <w:sz w:val="28"/>
          <w:szCs w:val="28"/>
        </w:rPr>
        <w:t>о</w:t>
      </w:r>
      <w:r w:rsidRPr="00EF2958">
        <w:rPr>
          <w:rFonts w:ascii="Times New Roman" w:hAnsi="Times New Roman"/>
          <w:sz w:val="28"/>
          <w:szCs w:val="28"/>
        </w:rPr>
        <w:t xml:space="preserve">та. Особо ценных природных объектов нет. </w:t>
      </w:r>
    </w:p>
    <w:p w:rsidR="00DF32FB" w:rsidRDefault="00DF32FB" w:rsidP="007E494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10A9C" w:rsidRDefault="00C10A9C" w:rsidP="007E494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10A9C" w:rsidRPr="00114B3F" w:rsidRDefault="00C10A9C" w:rsidP="007E494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10A9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524125" cy="1893094"/>
            <wp:effectExtent l="0" t="323850" r="0" b="297656"/>
            <wp:docPr id="10" name="Рисунок 7" descr="C:\Users\Tkacheva\Documents\МЭК\МК\КОНТРОЛЬ  ООПТ\2019\Проверка Родник Грибановский\DSCN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cheva\Documents\МЭК\МК\КОНТРОЛЬ  ООПТ\2019\Проверка Родник Грибановский\DSCN2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4125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152775" cy="2364581"/>
            <wp:effectExtent l="0" t="400050" r="0" b="378619"/>
            <wp:docPr id="9" name="Рисунок 8" descr="C:\Users\Tkacheva\Documents\МЭК\МК\КОНТРОЛЬ  ООПТ\2019\Проверка Родник Грибановский\DSCN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cheva\Documents\МЭК\МК\КОНТРОЛЬ  ООПТ\2019\Проверка Родник Грибановский\DSCN2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2775" cy="236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9C" w:rsidRDefault="00C10A9C">
      <w:pPr>
        <w:rPr>
          <w:rFonts w:ascii="Times New Roman" w:hAnsi="Times New Roman" w:cs="Times New Roman"/>
          <w:b/>
          <w:sz w:val="28"/>
          <w:szCs w:val="28"/>
        </w:rPr>
      </w:pPr>
    </w:p>
    <w:p w:rsidR="00C10A9C" w:rsidRDefault="00C10A9C">
      <w:pPr>
        <w:rPr>
          <w:rFonts w:ascii="Times New Roman" w:hAnsi="Times New Roman" w:cs="Times New Roman"/>
          <w:b/>
          <w:sz w:val="28"/>
          <w:szCs w:val="28"/>
        </w:rPr>
      </w:pPr>
    </w:p>
    <w:p w:rsidR="00C10A9C" w:rsidRDefault="00C10A9C" w:rsidP="00C10A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133850" cy="3100388"/>
            <wp:effectExtent l="19050" t="0" r="0" b="0"/>
            <wp:docPr id="11" name="Рисунок 9" descr="C:\Users\Tkacheva\Documents\МЭК\МК\КОНТРОЛЬ  ООПТ\2019\Проверка Моряны\DSCN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Documents\МЭК\МК\КОНТРОЛЬ  ООПТ\2019\Проверка Моряны\DSCN29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2FB" w:rsidRDefault="00DF32FB" w:rsidP="00C10A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Cs w:val="28"/>
        </w:rPr>
        <w:t>«</w:t>
      </w:r>
      <w:r w:rsidRPr="00DF32FB">
        <w:rPr>
          <w:rFonts w:ascii="Times New Roman" w:eastAsia="Calibri" w:hAnsi="Times New Roman"/>
          <w:sz w:val="28"/>
          <w:szCs w:val="28"/>
          <w:lang w:eastAsia="en-US"/>
        </w:rPr>
        <w:t>Озеро Моряны (Урочище Моряны)</w:t>
      </w:r>
      <w:r w:rsidRPr="00DF32FB">
        <w:rPr>
          <w:rFonts w:ascii="Times New Roman" w:hAnsi="Times New Roman"/>
          <w:spacing w:val="2"/>
          <w:sz w:val="28"/>
          <w:szCs w:val="28"/>
        </w:rPr>
        <w:t>»</w:t>
      </w:r>
    </w:p>
    <w:p w:rsidR="00C10A9C" w:rsidRDefault="00C10A9C" w:rsidP="00C10A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7025" cy="2150269"/>
            <wp:effectExtent l="19050" t="0" r="9525" b="0"/>
            <wp:docPr id="12" name="Рисунок 10" descr="C:\Users\Tkacheva\Documents\МЭК\МК\КОНТРОЛЬ  ООПТ\2019\Проверка Моряны\DSCN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acheva\Documents\МЭК\МК\КОНТРОЛЬ  ООПТ\2019\Проверка Моряны\DSCN29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6550" cy="2157413"/>
            <wp:effectExtent l="19050" t="0" r="0" b="0"/>
            <wp:docPr id="13" name="Рисунок 11" descr="C:\Users\Tkacheva\Documents\МЭК\МК\КОНТРОЛЬ  ООПТ\2019\Проверка Моряны\DSCN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acheva\Documents\МЭК\МК\КОНТРОЛЬ  ООПТ\2019\Проверка Моряны\DSCN29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9C" w:rsidRDefault="00C10A9C" w:rsidP="00C10A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33675" cy="2050256"/>
            <wp:effectExtent l="19050" t="0" r="9525" b="0"/>
            <wp:docPr id="14" name="Рисунок 12" descr="C:\Users\Tkacheva\Documents\МЭК\МК\КОНТРОЛЬ  ООПТ\2019\Проверка Моряны\DSCN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kacheva\Documents\МЭК\МК\КОНТРОЛЬ  ООПТ\2019\Проверка Моряны\DSCN29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86100" cy="2314575"/>
            <wp:effectExtent l="19050" t="0" r="0" b="0"/>
            <wp:docPr id="15" name="Рисунок 13" descr="C:\Users\Tkacheva\Documents\МЭК\МК\КОНТРОЛЬ  ООПТ\2019\Проверка Моряны\DSCN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kacheva\Documents\МЭК\МК\КОНТРОЛЬ  ООПТ\2019\Проверка Моряны\DSCN29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2FB" w:rsidRPr="00DF32FB" w:rsidRDefault="00DF32FB" w:rsidP="00C10A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2FB">
        <w:rPr>
          <w:rFonts w:ascii="Times New Roman" w:hAnsi="Times New Roman"/>
          <w:sz w:val="28"/>
          <w:szCs w:val="28"/>
        </w:rPr>
        <w:t xml:space="preserve">Нарушений режима охраны ООПТ м. </w:t>
      </w:r>
      <w:proofErr w:type="spellStart"/>
      <w:r w:rsidRPr="00DF32FB">
        <w:rPr>
          <w:rFonts w:ascii="Times New Roman" w:hAnsi="Times New Roman"/>
          <w:sz w:val="28"/>
          <w:szCs w:val="28"/>
        </w:rPr>
        <w:t>зн</w:t>
      </w:r>
      <w:proofErr w:type="spellEnd"/>
      <w:r w:rsidRPr="00DF32FB">
        <w:rPr>
          <w:rFonts w:ascii="Times New Roman" w:hAnsi="Times New Roman"/>
          <w:sz w:val="28"/>
          <w:szCs w:val="28"/>
        </w:rPr>
        <w:t>. «</w:t>
      </w:r>
      <w:r w:rsidRPr="00DF32FB">
        <w:rPr>
          <w:rFonts w:ascii="Times New Roman" w:eastAsia="Calibri" w:hAnsi="Times New Roman"/>
          <w:sz w:val="28"/>
          <w:szCs w:val="28"/>
          <w:lang w:eastAsia="en-US"/>
        </w:rPr>
        <w:t>Озеро Моряны (Урочище Моряны)</w:t>
      </w:r>
      <w:r w:rsidRPr="00DF32FB">
        <w:rPr>
          <w:rFonts w:ascii="Times New Roman" w:hAnsi="Times New Roman"/>
          <w:spacing w:val="2"/>
          <w:sz w:val="28"/>
          <w:szCs w:val="28"/>
        </w:rPr>
        <w:t xml:space="preserve">» не </w:t>
      </w:r>
      <w:r w:rsidRPr="00DF32FB">
        <w:rPr>
          <w:rFonts w:ascii="Times New Roman" w:hAnsi="Times New Roman"/>
          <w:sz w:val="28"/>
          <w:szCs w:val="28"/>
        </w:rPr>
        <w:t>установлено</w:t>
      </w:r>
    </w:p>
    <w:sectPr w:rsidR="00DF32FB" w:rsidRPr="00DF3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494A"/>
    <w:rsid w:val="007E494A"/>
    <w:rsid w:val="00C10A9C"/>
    <w:rsid w:val="00DF3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7E494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C10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A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107</Words>
  <Characters>611</Characters>
  <Application>Microsoft Office Word</Application>
  <DocSecurity>0</DocSecurity>
  <Lines>5</Lines>
  <Paragraphs>1</Paragraphs>
  <ScaleCrop>false</ScaleCrop>
  <Company>HP</Company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4</cp:revision>
  <dcterms:created xsi:type="dcterms:W3CDTF">2019-09-02T14:55:00Z</dcterms:created>
  <dcterms:modified xsi:type="dcterms:W3CDTF">2019-09-02T15:48:00Z</dcterms:modified>
</cp:coreProperties>
</file>