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C2B4252" w14:textId="43696C51" w:rsidR="00B712DC" w:rsidRDefault="00B712DC">
      <w:pPr>
        <w:ind w:left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Паспорт </w:t>
      </w:r>
      <w:r w:rsidR="00AB27A3">
        <w:rPr>
          <w:b/>
          <w:color w:val="000000"/>
          <w:sz w:val="28"/>
          <w:szCs w:val="28"/>
        </w:rPr>
        <w:t xml:space="preserve">земельного участка по адресу: </w:t>
      </w:r>
      <w:r>
        <w:rPr>
          <w:b/>
          <w:color w:val="000000"/>
          <w:sz w:val="28"/>
          <w:szCs w:val="28"/>
        </w:rPr>
        <w:t xml:space="preserve">  </w:t>
      </w:r>
    </w:p>
    <w:p w14:paraId="229C38AE" w14:textId="5AD0892D" w:rsidR="00B712DC" w:rsidRDefault="00AB27A3">
      <w:pPr>
        <w:ind w:left="708"/>
        <w:jc w:val="center"/>
        <w:rPr>
          <w:color w:val="000000"/>
          <w:sz w:val="22"/>
          <w:szCs w:val="22"/>
        </w:rPr>
      </w:pPr>
      <w:r w:rsidRPr="00AB27A3">
        <w:rPr>
          <w:b/>
          <w:color w:val="000000"/>
          <w:sz w:val="28"/>
          <w:szCs w:val="28"/>
        </w:rPr>
        <w:t>Ивановская область, Гаврилово-Посадский район, западнее с Краснополянский</w:t>
      </w:r>
    </w:p>
    <w:tbl>
      <w:tblPr>
        <w:tblW w:w="0" w:type="auto"/>
        <w:tblInd w:w="44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730"/>
        <w:gridCol w:w="4245"/>
      </w:tblGrid>
      <w:tr w:rsidR="00B712DC" w14:paraId="260CB4BB" w14:textId="77777777" w:rsidTr="005041F3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3FA59" w14:textId="77777777" w:rsidR="00B712DC" w:rsidRPr="0001485E" w:rsidRDefault="00B712DC">
            <w:pPr>
              <w:rPr>
                <w:color w:val="000000"/>
                <w:sz w:val="22"/>
                <w:szCs w:val="22"/>
              </w:rPr>
            </w:pPr>
            <w:r w:rsidRPr="0001485E">
              <w:rPr>
                <w:color w:val="000000"/>
                <w:sz w:val="22"/>
                <w:szCs w:val="22"/>
              </w:rPr>
              <w:t>Кадастровая стоимость участка (руб.)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vAlign w:val="center"/>
          </w:tcPr>
          <w:p w14:paraId="2A47F848" w14:textId="0BCD9C3E" w:rsidR="00B712DC" w:rsidRPr="0001485E" w:rsidRDefault="00B712DC">
            <w:pPr>
              <w:snapToGrid w:val="0"/>
            </w:pPr>
            <w:r w:rsidRPr="0001485E">
              <w:rPr>
                <w:color w:val="000000"/>
                <w:sz w:val="22"/>
                <w:szCs w:val="22"/>
              </w:rPr>
              <w:t xml:space="preserve"> </w:t>
            </w:r>
            <w:r w:rsidR="0001485E" w:rsidRPr="0001485E">
              <w:rPr>
                <w:color w:val="000000"/>
                <w:sz w:val="22"/>
                <w:szCs w:val="22"/>
              </w:rPr>
              <w:t>128800</w:t>
            </w:r>
          </w:p>
        </w:tc>
      </w:tr>
      <w:tr w:rsidR="00B712DC" w14:paraId="2E8EBBEA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7E23DA" w14:textId="734B2B29" w:rsidR="00B712DC" w:rsidRDefault="00B712DC">
            <w:r>
              <w:rPr>
                <w:color w:val="000000"/>
                <w:sz w:val="22"/>
                <w:szCs w:val="22"/>
              </w:rPr>
              <w:t xml:space="preserve">Категория земель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2324BB3" w14:textId="22CB7B70" w:rsidR="00B712DC" w:rsidRDefault="00B712DC" w:rsidP="00651E4B">
            <w:pPr>
              <w:pStyle w:val="ac"/>
              <w:jc w:val="both"/>
            </w:pPr>
            <w: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Земли </w:t>
            </w:r>
            <w:r w:rsidR="00651E4B">
              <w:rPr>
                <w:color w:val="000000"/>
                <w:sz w:val="22"/>
                <w:szCs w:val="22"/>
              </w:rPr>
              <w:t>промышленности</w:t>
            </w:r>
            <w:r w:rsidR="0001485E">
              <w:rPr>
                <w:color w:val="000000"/>
                <w:sz w:val="22"/>
                <w:szCs w:val="22"/>
              </w:rPr>
              <w:t>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</w:tr>
      <w:tr w:rsidR="00B712DC" w14:paraId="786EC52A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BC817" w14:textId="0338BEBD" w:rsidR="00B712DC" w:rsidRDefault="0001485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Виды разрешенного использования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C7EA28" w14:textId="04AAAAC7" w:rsidR="00B712DC" w:rsidRDefault="0001485E" w:rsidP="00651E4B">
            <w:pPr>
              <w:snapToGrid w:val="0"/>
            </w:pPr>
            <w:r>
              <w:rPr>
                <w:color w:val="000000"/>
                <w:sz w:val="22"/>
                <w:szCs w:val="22"/>
              </w:rPr>
              <w:t>для обслуживания карьера глины и кирпичного завода</w:t>
            </w:r>
          </w:p>
        </w:tc>
      </w:tr>
      <w:tr w:rsidR="00B712DC" w14:paraId="15E4EDF2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8EC4C8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Описание земельного участка (форма, рельеф и т.п.)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C20157C" w14:textId="77777777" w:rsidR="00B712DC" w:rsidRDefault="00B712DC" w:rsidP="00D5713D">
            <w:pPr>
              <w:jc w:val="both"/>
            </w:pPr>
            <w:r>
              <w:rPr>
                <w:color w:val="000000"/>
                <w:sz w:val="22"/>
                <w:szCs w:val="22"/>
              </w:rPr>
              <w:t>Участок ровный, прямоугольной формы</w:t>
            </w:r>
            <w:r w:rsidR="00D5713D">
              <w:rPr>
                <w:color w:val="000000"/>
                <w:sz w:val="22"/>
                <w:szCs w:val="22"/>
              </w:rPr>
              <w:t>.</w:t>
            </w:r>
          </w:p>
        </w:tc>
      </w:tr>
      <w:tr w:rsidR="00B712DC" w14:paraId="1E1EF72F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8923BA" w14:textId="381B1229" w:rsidR="00B712DC" w:rsidRDefault="00B712DC">
            <w:pPr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</w:rPr>
              <w:t>Площадь (</w:t>
            </w:r>
            <w:proofErr w:type="spellStart"/>
            <w:r w:rsidR="00AB27A3">
              <w:rPr>
                <w:color w:val="000000"/>
                <w:sz w:val="22"/>
                <w:szCs w:val="22"/>
              </w:rPr>
              <w:t>кв.м</w:t>
            </w:r>
            <w:proofErr w:type="spellEnd"/>
            <w:r w:rsidR="00AB27A3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A2C3CA2" w14:textId="40A8AFCD" w:rsidR="00B712DC" w:rsidRDefault="00651E4B" w:rsidP="00BE08AF">
            <w:pPr>
              <w:snapToGrid w:val="0"/>
            </w:pPr>
            <w:r>
              <w:rPr>
                <w:color w:val="000000"/>
                <w:sz w:val="22"/>
                <w:szCs w:val="22"/>
                <w:u w:val="single"/>
              </w:rPr>
              <w:t>7</w:t>
            </w:r>
            <w:r w:rsidR="00AB27A3">
              <w:rPr>
                <w:color w:val="000000"/>
                <w:sz w:val="22"/>
                <w:szCs w:val="22"/>
                <w:u w:val="single"/>
              </w:rPr>
              <w:t>0000</w:t>
            </w:r>
            <w:r w:rsidR="0001485E">
              <w:rPr>
                <w:color w:val="000000"/>
                <w:sz w:val="22"/>
                <w:szCs w:val="22"/>
                <w:u w:val="single"/>
              </w:rPr>
              <w:t>+/-2778</w:t>
            </w:r>
          </w:p>
        </w:tc>
      </w:tr>
      <w:tr w:rsidR="00B712DC" w14:paraId="4550FF72" w14:textId="77777777">
        <w:tc>
          <w:tcPr>
            <w:tcW w:w="5730" w:type="dxa"/>
            <w:tcBorders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FD81DE" w14:textId="77777777" w:rsidR="00B712DC" w:rsidRDefault="00B712DC">
            <w:pPr>
              <w:rPr>
                <w:color w:val="333333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4245" w:type="dxa"/>
            <w:tcBorders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C6BF98A" w14:textId="77777777" w:rsidR="00B712DC" w:rsidRDefault="00B712DC" w:rsidP="00651E4B">
            <w:pPr>
              <w:snapToGrid w:val="0"/>
              <w:jc w:val="both"/>
            </w:pPr>
            <w:r>
              <w:rPr>
                <w:color w:val="333333"/>
                <w:sz w:val="22"/>
                <w:szCs w:val="22"/>
              </w:rPr>
              <w:t>37:0</w:t>
            </w:r>
            <w:r w:rsidR="00651E4B">
              <w:rPr>
                <w:color w:val="333333"/>
                <w:sz w:val="22"/>
                <w:szCs w:val="22"/>
              </w:rPr>
              <w:t>3</w:t>
            </w:r>
            <w:r>
              <w:rPr>
                <w:color w:val="333333"/>
                <w:sz w:val="22"/>
                <w:szCs w:val="22"/>
              </w:rPr>
              <w:t>:</w:t>
            </w:r>
            <w:r w:rsidR="00651E4B">
              <w:rPr>
                <w:color w:val="333333"/>
                <w:sz w:val="22"/>
                <w:szCs w:val="22"/>
              </w:rPr>
              <w:t>010513</w:t>
            </w:r>
            <w:r>
              <w:rPr>
                <w:color w:val="333333"/>
                <w:sz w:val="22"/>
                <w:szCs w:val="22"/>
              </w:rPr>
              <w:t>:</w:t>
            </w:r>
            <w:r w:rsidR="00651E4B">
              <w:rPr>
                <w:color w:val="333333"/>
                <w:sz w:val="22"/>
                <w:szCs w:val="22"/>
              </w:rPr>
              <w:t>1</w:t>
            </w:r>
          </w:p>
        </w:tc>
      </w:tr>
      <w:tr w:rsidR="00B712DC" w14:paraId="10760B28" w14:textId="77777777" w:rsidTr="00B034CA">
        <w:trPr>
          <w:trHeight w:val="365"/>
        </w:trPr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6489DC" w14:textId="77777777" w:rsidR="00B712DC" w:rsidRDefault="00B712DC">
            <w:pPr>
              <w:rPr>
                <w:sz w:val="22"/>
                <w:szCs w:val="22"/>
                <w:shd w:val="clear" w:color="auto" w:fill="000000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Описание местоположение объекта</w:t>
            </w:r>
            <w:r>
              <w:rPr>
                <w:color w:val="000000"/>
                <w:sz w:val="22"/>
                <w:szCs w:val="22"/>
              </w:rPr>
              <w:t xml:space="preserve">                                                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F09A7C5" w14:textId="77777777" w:rsidR="00B712DC" w:rsidRDefault="00B712DC">
            <w:pPr>
              <w:snapToGrid w:val="0"/>
              <w:jc w:val="both"/>
              <w:rPr>
                <w:sz w:val="22"/>
                <w:szCs w:val="22"/>
                <w:shd w:val="clear" w:color="auto" w:fill="000000"/>
              </w:rPr>
            </w:pPr>
          </w:p>
        </w:tc>
      </w:tr>
      <w:tr w:rsidR="00B034CA" w14:paraId="52C413E4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EC14C6" w14:textId="61903D06" w:rsidR="00B034CA" w:rsidRPr="00B034CA" w:rsidRDefault="00B034CA">
            <w:pPr>
              <w:rPr>
                <w:color w:val="000000"/>
                <w:sz w:val="22"/>
                <w:szCs w:val="22"/>
              </w:rPr>
            </w:pPr>
            <w:r w:rsidRPr="00B034CA">
              <w:rPr>
                <w:color w:val="000000"/>
                <w:sz w:val="22"/>
                <w:szCs w:val="22"/>
              </w:rPr>
              <w:t>Область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AE5F3BB" w14:textId="5AFE1574" w:rsidR="00B034CA" w:rsidRDefault="00B034CA">
            <w:pPr>
              <w:snapToGrid w:val="0"/>
              <w:jc w:val="both"/>
              <w:rPr>
                <w:sz w:val="22"/>
                <w:szCs w:val="22"/>
                <w:shd w:val="clear" w:color="auto" w:fill="000000"/>
              </w:rPr>
            </w:pPr>
            <w:r>
              <w:rPr>
                <w:color w:val="000000"/>
                <w:sz w:val="22"/>
                <w:szCs w:val="22"/>
              </w:rPr>
              <w:t>Ивановская</w:t>
            </w:r>
          </w:p>
        </w:tc>
      </w:tr>
      <w:tr w:rsidR="00B712DC" w14:paraId="754FD1A8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96C82A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Район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289A371" w14:textId="77777777" w:rsidR="00B712DC" w:rsidRDefault="00651E4B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Гаврилово-Посадский</w:t>
            </w:r>
          </w:p>
        </w:tc>
      </w:tr>
      <w:tr w:rsidR="00B712DC" w14:paraId="4A18863E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2B0F4D" w14:textId="77777777" w:rsidR="00B712DC" w:rsidRDefault="00B712DC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Населенный пункт 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8F6AB5B" w14:textId="728D94B5" w:rsidR="00B712DC" w:rsidRPr="00651E4B" w:rsidRDefault="00651E4B">
            <w:pPr>
              <w:snapToGrid w:val="0"/>
              <w:jc w:val="both"/>
              <w:rPr>
                <w:sz w:val="22"/>
                <w:szCs w:val="22"/>
              </w:rPr>
            </w:pPr>
            <w:r w:rsidRPr="00651E4B">
              <w:rPr>
                <w:color w:val="000000"/>
                <w:sz w:val="22"/>
                <w:szCs w:val="22"/>
              </w:rPr>
              <w:t>западнее с. Краснополянский</w:t>
            </w:r>
          </w:p>
        </w:tc>
      </w:tr>
      <w:tr w:rsidR="00B712DC" w14:paraId="0FDF6C7F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E2DD9A" w14:textId="77777777" w:rsidR="00B712DC" w:rsidRDefault="00B712DC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Форма собственности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5C380E" w14:textId="19F880E1" w:rsidR="00B712DC" w:rsidRDefault="005E205C">
            <w:pPr>
              <w:snapToGrid w:val="0"/>
            </w:pPr>
            <w:r>
              <w:rPr>
                <w:sz w:val="22"/>
                <w:szCs w:val="22"/>
              </w:rPr>
              <w:t>муниципальная</w:t>
            </w:r>
          </w:p>
        </w:tc>
      </w:tr>
      <w:tr w:rsidR="00B712DC" w14:paraId="44A518B3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49D613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Инженерные коммуникации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7A65F5B" w14:textId="77777777" w:rsidR="00B712DC" w:rsidRDefault="00B712DC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712DC" w14:paraId="681C71FD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CB16193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Водопровод (наличие,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, возможность бурения скважин)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F8F004" w14:textId="77777777" w:rsidR="00B712DC" w:rsidRDefault="00451A2C" w:rsidP="00451A2C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Нет возможности подключения</w:t>
            </w:r>
          </w:p>
        </w:tc>
      </w:tr>
      <w:tr w:rsidR="00B712DC" w14:paraId="5EF9DEA5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64DDB04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Электроэнергия (имеющаяся мощность в наличии,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D7F5B5" w14:textId="77777777" w:rsidR="00B712DC" w:rsidRDefault="00451A2C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Есть возможность подключения</w:t>
            </w:r>
          </w:p>
        </w:tc>
      </w:tr>
      <w:tr w:rsidR="00B712DC" w14:paraId="59ED04F0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2DF3B21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Отопление (состояние,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EC3D00" w14:textId="77777777" w:rsidR="00B712DC" w:rsidRDefault="00451A2C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Нет возможности подключения</w:t>
            </w:r>
          </w:p>
        </w:tc>
      </w:tr>
      <w:tr w:rsidR="00B712DC" w14:paraId="0994078E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E34027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Газ (имеющаяся мощность в наличии,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D21179F" w14:textId="77777777" w:rsidR="00B712DC" w:rsidRDefault="004E15A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Есть возможность подключения</w:t>
            </w:r>
          </w:p>
        </w:tc>
      </w:tr>
      <w:tr w:rsidR="00B712DC" w14:paraId="4D8B53C5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F28F6E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Канализация (состояние,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753552" w14:textId="77777777" w:rsidR="00B712DC" w:rsidRDefault="004E15A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Нет возможности подключения</w:t>
            </w:r>
          </w:p>
        </w:tc>
      </w:tr>
      <w:tr w:rsidR="00B712DC" w14:paraId="57247D1F" w14:textId="77777777">
        <w:trPr>
          <w:trHeight w:val="276"/>
        </w:trPr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198341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Подъездные пути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CD5AE2" w14:textId="77777777" w:rsidR="00B712DC" w:rsidRDefault="00B712DC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712DC" w14:paraId="54E1331B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0F331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DE6BFB" w14:textId="77777777" w:rsidR="00B712DC" w:rsidRDefault="004E15AE">
            <w:pPr>
              <w:jc w:val="both"/>
            </w:pPr>
            <w:r>
              <w:rPr>
                <w:color w:val="000000"/>
                <w:sz w:val="22"/>
                <w:szCs w:val="22"/>
              </w:rPr>
              <w:t xml:space="preserve">Имеется </w:t>
            </w:r>
          </w:p>
        </w:tc>
      </w:tr>
    </w:tbl>
    <w:p w14:paraId="5367676D" w14:textId="2A9C25F8" w:rsidR="00B712DC" w:rsidRDefault="005041F3" w:rsidP="006341BC">
      <w:pPr>
        <w:spacing w:before="280" w:after="280"/>
        <w:jc w:val="center"/>
      </w:pPr>
      <w:r>
        <w:lastRenderedPageBreak/>
        <w:pict w14:anchorId="40F793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37" type="#_x0000_t75" alt="Инвестплощадка Краснополянский.png" style="width:426pt;height:330pt;visibility:visible;mso-wrap-style:square">
            <v:imagedata r:id="rId4" o:title="Инвестплощадка Краснополянский" croptop="6279f" cropbottom="5298f" cropleft="19866f" cropright="9028f"/>
          </v:shape>
        </w:pict>
      </w:r>
    </w:p>
    <w:sectPr w:rsidR="00B712DC" w:rsidSect="00BB7BB2">
      <w:pgSz w:w="11906" w:h="16838"/>
      <w:pgMar w:top="567" w:right="567" w:bottom="902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911C9"/>
    <w:rsid w:val="0001485E"/>
    <w:rsid w:val="00410B78"/>
    <w:rsid w:val="004315B9"/>
    <w:rsid w:val="00451A2C"/>
    <w:rsid w:val="004C2B0E"/>
    <w:rsid w:val="004E15AE"/>
    <w:rsid w:val="005041F3"/>
    <w:rsid w:val="005E205C"/>
    <w:rsid w:val="006341BC"/>
    <w:rsid w:val="00651E4B"/>
    <w:rsid w:val="007C63C8"/>
    <w:rsid w:val="00AB27A3"/>
    <w:rsid w:val="00B034CA"/>
    <w:rsid w:val="00B712DC"/>
    <w:rsid w:val="00BB7BB2"/>
    <w:rsid w:val="00BE08AF"/>
    <w:rsid w:val="00C911C9"/>
    <w:rsid w:val="00CF3FEC"/>
    <w:rsid w:val="00D5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A1044A7"/>
  <w15:docId w15:val="{CB4B0460-6B8C-470F-9C7E-7F760624E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b w:val="0"/>
    </w:rPr>
  </w:style>
  <w:style w:type="character" w:customStyle="1" w:styleId="1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FollowedHyperlink"/>
    <w:rPr>
      <w:color w:val="800080"/>
      <w:u w:val="single"/>
    </w:rPr>
  </w:style>
  <w:style w:type="character" w:styleId="a5">
    <w:name w:val="Strong"/>
    <w:qFormat/>
    <w:rPr>
      <w:b/>
      <w:bCs/>
    </w:rPr>
  </w:style>
  <w:style w:type="character" w:customStyle="1" w:styleId="WW-Absatz-Standardschriftart12">
    <w:name w:val="WW-Absatz-Standardschriftart12"/>
  </w:style>
  <w:style w:type="character" w:customStyle="1" w:styleId="a6">
    <w:name w:val="Символ нумерации"/>
  </w:style>
  <w:style w:type="paragraph" w:customStyle="1" w:styleId="10">
    <w:name w:val="Заголовок1"/>
    <w:basedOn w:val="a"/>
    <w:next w:val="a7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styleId="aa">
    <w:name w:val="Balloon Text"/>
    <w:basedOn w:val="a"/>
    <w:rPr>
      <w:rFonts w:ascii="Tahoma" w:hAnsi="Tahoma" w:cs="Tahoma"/>
      <w:sz w:val="16"/>
      <w:szCs w:val="16"/>
    </w:rPr>
  </w:style>
  <w:style w:type="paragraph" w:styleId="ab">
    <w:name w:val="Normal (Web)"/>
    <w:basedOn w:val="a"/>
    <w:pPr>
      <w:spacing w:before="280" w:after="280"/>
    </w:pPr>
  </w:style>
  <w:style w:type="paragraph" w:customStyle="1" w:styleId="ac">
    <w:name w:val="Содержимое таблицы"/>
    <w:basedOn w:val="a"/>
    <w:pPr>
      <w:suppressLineNumbers/>
    </w:pPr>
  </w:style>
  <w:style w:type="paragraph" w:customStyle="1" w:styleId="ad">
    <w:name w:val="Заголовок таблицы"/>
    <w:basedOn w:val="ac"/>
    <w:pPr>
      <w:jc w:val="center"/>
    </w:pPr>
    <w:rPr>
      <w:b/>
      <w:bCs/>
    </w:rPr>
  </w:style>
  <w:style w:type="paragraph" w:customStyle="1" w:styleId="12">
    <w:name w:val="Абзац списка1"/>
    <w:basedOn w:val="a"/>
    <w:pPr>
      <w:ind w:left="720"/>
    </w:pPr>
  </w:style>
  <w:style w:type="paragraph" w:customStyle="1" w:styleId="ConsPlusNormal">
    <w:name w:val="ConsPlusNormal"/>
    <w:rsid w:val="006341BC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«зелёной» площадки _______________________________________________________</vt:lpstr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«зелёной» площадки _______________________________________________________</dc:title>
  <dc:creator>User</dc:creator>
  <cp:lastModifiedBy>ilicheva</cp:lastModifiedBy>
  <cp:revision>13</cp:revision>
  <cp:lastPrinted>2019-03-07T06:49:00Z</cp:lastPrinted>
  <dcterms:created xsi:type="dcterms:W3CDTF">2019-03-07T06:41:00Z</dcterms:created>
  <dcterms:modified xsi:type="dcterms:W3CDTF">2020-05-25T12:15:00Z</dcterms:modified>
</cp:coreProperties>
</file>