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4C" w:rsidRPr="00070856" w:rsidRDefault="0005514C" w:rsidP="0005514C">
      <w:pPr>
        <w:ind w:left="4536" w:firstLine="567"/>
        <w:jc w:val="right"/>
        <w:rPr>
          <w:szCs w:val="28"/>
        </w:rPr>
      </w:pPr>
      <w:r w:rsidRPr="00070856">
        <w:rPr>
          <w:szCs w:val="28"/>
        </w:rPr>
        <w:t>Приложение  7                                                        к решению Совета Гаврил</w:t>
      </w:r>
      <w:r w:rsidRPr="00070856">
        <w:rPr>
          <w:szCs w:val="28"/>
        </w:rPr>
        <w:t>о</w:t>
      </w:r>
      <w:r w:rsidRPr="00070856">
        <w:rPr>
          <w:szCs w:val="28"/>
        </w:rPr>
        <w:t>во-Посадского городского поселения</w:t>
      </w:r>
    </w:p>
    <w:p w:rsidR="0005514C" w:rsidRPr="00070856" w:rsidRDefault="0005514C" w:rsidP="0005514C">
      <w:pPr>
        <w:ind w:left="567"/>
        <w:jc w:val="right"/>
        <w:rPr>
          <w:szCs w:val="28"/>
        </w:rPr>
      </w:pPr>
      <w:r w:rsidRPr="00070856">
        <w:rPr>
          <w:szCs w:val="28"/>
        </w:rPr>
        <w:tab/>
      </w:r>
      <w:r w:rsidRPr="00070856">
        <w:rPr>
          <w:szCs w:val="28"/>
        </w:rPr>
        <w:tab/>
      </w:r>
      <w:r w:rsidRPr="00070856">
        <w:rPr>
          <w:szCs w:val="28"/>
        </w:rPr>
        <w:tab/>
        <w:t xml:space="preserve">                                 </w:t>
      </w:r>
      <w:r w:rsidRPr="002C7E40">
        <w:rPr>
          <w:szCs w:val="28"/>
        </w:rPr>
        <w:t>от 28.11.2023 г. № 105</w:t>
      </w:r>
    </w:p>
    <w:p w:rsidR="0005514C" w:rsidRPr="00F0053C" w:rsidRDefault="0005514C" w:rsidP="0005514C">
      <w:pPr>
        <w:ind w:left="567" w:right="-1"/>
        <w:jc w:val="right"/>
        <w:rPr>
          <w:szCs w:val="28"/>
        </w:rPr>
      </w:pPr>
    </w:p>
    <w:p w:rsidR="0005514C" w:rsidRPr="00F0053C" w:rsidRDefault="0005514C" w:rsidP="0005514C">
      <w:pPr>
        <w:rPr>
          <w:sz w:val="24"/>
        </w:rPr>
      </w:pPr>
    </w:p>
    <w:p w:rsidR="0005514C" w:rsidRDefault="0005514C" w:rsidP="0005514C">
      <w:pPr>
        <w:jc w:val="center"/>
        <w:rPr>
          <w:b/>
          <w:szCs w:val="28"/>
        </w:rPr>
      </w:pPr>
      <w:r w:rsidRPr="00F0053C">
        <w:rPr>
          <w:b/>
          <w:szCs w:val="28"/>
        </w:rPr>
        <w:t>Ведомственная структура расходов бюджета Гаврилово-Посадского городского поселения на плановый пер</w:t>
      </w:r>
      <w:r w:rsidRPr="00F0053C">
        <w:rPr>
          <w:b/>
          <w:szCs w:val="28"/>
        </w:rPr>
        <w:t>и</w:t>
      </w:r>
      <w:r w:rsidRPr="00F0053C">
        <w:rPr>
          <w:b/>
          <w:szCs w:val="28"/>
        </w:rPr>
        <w:t>од 202</w:t>
      </w:r>
      <w:r>
        <w:rPr>
          <w:b/>
          <w:szCs w:val="28"/>
        </w:rPr>
        <w:t>5</w:t>
      </w:r>
      <w:r w:rsidRPr="00F0053C">
        <w:rPr>
          <w:b/>
          <w:szCs w:val="28"/>
        </w:rPr>
        <w:t xml:space="preserve"> и 202</w:t>
      </w:r>
      <w:r>
        <w:rPr>
          <w:b/>
          <w:szCs w:val="28"/>
        </w:rPr>
        <w:t xml:space="preserve">6 </w:t>
      </w:r>
      <w:r w:rsidRPr="00F0053C">
        <w:rPr>
          <w:b/>
          <w:szCs w:val="28"/>
        </w:rPr>
        <w:t>годов</w:t>
      </w:r>
    </w:p>
    <w:p w:rsidR="0005514C" w:rsidRPr="00F0053C" w:rsidRDefault="0005514C" w:rsidP="0005514C">
      <w:pPr>
        <w:jc w:val="center"/>
        <w:rPr>
          <w:b/>
          <w:szCs w:val="28"/>
        </w:rPr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2"/>
        <w:gridCol w:w="1417"/>
        <w:gridCol w:w="851"/>
        <w:gridCol w:w="1417"/>
        <w:gridCol w:w="1418"/>
      </w:tblGrid>
      <w:tr w:rsidR="0005514C" w:rsidRPr="00070856" w:rsidTr="0005514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Сумма на 2025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14C" w:rsidRPr="00070856" w:rsidRDefault="0005514C" w:rsidP="00A1323D">
            <w:pPr>
              <w:jc w:val="center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Сумма на 2026 год, руб.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2 510 073,00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2 510 073,00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 Резервный фонд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0910120150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Иные межбюджетные трансферты бюджету Гаврилово-Посадского муниципального района на организацию библиотечного обслуживания населения, комплектования, обеспечение сохранности библиотечных фондов библиотек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01301Г0020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2 410 073,00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2 410 073,00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F647DB" w:rsidRDefault="0005514C" w:rsidP="00A1323D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45 521 061,54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F647DB" w:rsidRDefault="0005514C" w:rsidP="00A1323D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44 242 555,62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Проведение культурно-массовых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0140120010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160 800,00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160 800,00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Оформление права муниципальной собственности на объекты дорожного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0330120080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Уплата целевого взноса в Ассоциацию малых туристических городов (Иные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2090090160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130 544,00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Предупреждение и ликвидация последствий чрезвычайных ситуаций природного и техногенного характера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130 000,00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Мероприятия, связанные с обеспечением пожарной безопасности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0420120100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Иные 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0420120170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Организация транспортного обслуживания населения в черте города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0520220230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576 000,00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Оказание муниципальной услуги "Осуществление дорожной деятельности в части ремонта и </w:t>
            </w:r>
            <w:proofErr w:type="gramStart"/>
            <w:r w:rsidRPr="00070856">
              <w:rPr>
                <w:color w:val="000000"/>
                <w:sz w:val="22"/>
                <w:szCs w:val="22"/>
              </w:rPr>
              <w:t>содержания</w:t>
            </w:r>
            <w:proofErr w:type="gramEnd"/>
            <w:r w:rsidRPr="00070856">
              <w:rPr>
                <w:color w:val="000000"/>
                <w:sz w:val="22"/>
                <w:szCs w:val="22"/>
              </w:rPr>
              <w:t xml:space="preserve"> автомобильных дорог общего пользования, инженерных сооружений на них и элементов их обустройства"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0510100050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3 834 000,00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3 434 000,00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(Предоставление субсидий бюджетным, автономным учреждениям и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05101S0510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7 855 277,32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7 596 897,60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Оплата услуг по начислению, сбору платежей за наем жилого помещения муниципального жилищного фонда и доставке квитанций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0320120050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Уплата взносов на капитальный ремонт общего имущества многоквартирных жилых домов, расположенных на территории Гаврилово-Посадского городского поселения, соразмерно доле муниципальных жилых помещений, расположенных в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0320120060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278 000,00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Содержание и ремонт муниципального жилищного фонда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0320120070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936 560,00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936 560,00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"Предоставление жилых помещений в муниципальных общежитиях"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282 640,00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282 640,00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Предоставление муниципальной услуги "Услуги бани" (Предоставление субсидий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0720100100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60 800,00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Фонд оплаты труда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0720100210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1 419 591,00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1 419 591,00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муниципальной услуги "Услуги бани"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428 709,00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428 709,00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Предоставление субсидий на конкурсной основе муниципальным унитарным предприятиям, оказывающим услуги водоснабжения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0730160030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Организация мероприятий по уличному освещению населенных пунктов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4 000 000,00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Оказание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4 773 448,35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4 176 701,10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3 726 220,00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3 726 220,00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Взносы по обязательному социальному страхованию в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рамках муниципальной услуги "Благоустройство территории общего пользования"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1 125 280,00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1 125 280,00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350 000,00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Мероприятия по ликвидации стихийных свалок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Лизинговые платежи по контракту № ОВ/Ф-165996-06-01 "Оказание услуг финансовой аренды (лизинга) с переходом права собственности лизингополучателю (коммунально-строительная машина с дополнительным оборудованием)"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0620190210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985 288,92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985 288,92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Оказание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0630100080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283 400,00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0630100170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187 312,00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187 312,00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в рамках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муниципальной услуги "Содержание и благоустройство кладбищ"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0630100180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56 588,00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56 588,00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Содержание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0650100070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636 600,00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636 600,00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2 388 714,00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2 388 714,00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страхованию персонала муниципального бюджетного учреждения "Надежда"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0650100200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721 386,00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721 386,00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Содержание административного здания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2090020160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245 700,00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245 700,00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 Обеспечение деятельности МКУ "Гаврилово-Посадский краеведческий музей"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1 117 259,00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1 117 259,00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Обеспечение деятельности МКУ "Гаврилово-Посадский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краеведческий музей</w:t>
            </w:r>
            <w:proofErr w:type="gramStart"/>
            <w:r w:rsidRPr="00070856">
              <w:rPr>
                <w:color w:val="000000"/>
                <w:sz w:val="22"/>
                <w:szCs w:val="22"/>
              </w:rPr>
              <w:t>"(</w:t>
            </w:r>
            <w:proofErr w:type="gramEnd"/>
            <w:r w:rsidRPr="00070856">
              <w:rPr>
                <w:color w:val="000000"/>
                <w:sz w:val="22"/>
                <w:szCs w:val="22"/>
              </w:rPr>
              <w:t xml:space="preserve"> 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467 700,00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467 700,00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Обеспечение деятельности МКУ "Гаврилово-Посадский краеведческий музей"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Реализация мер по укреплению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0120100120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99 500,00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Государственная поддержка отрасли культуры (Субсидии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01301L5191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23 378,95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Оказание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1 473 300,00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1 473 300,00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Фонд оплаты труда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3 808 268,00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3 808 268,00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Взносы по обязательному социальному </w:t>
            </w:r>
            <w:r w:rsidRPr="00070856">
              <w:rPr>
                <w:color w:val="000000"/>
                <w:sz w:val="22"/>
                <w:szCs w:val="22"/>
              </w:rPr>
              <w:lastRenderedPageBreak/>
              <w:t>страхованию в рамках оказания муниципальной услуги "Организация массового культурного отдыха, стимулирование творческой активности и удовлетворение духовных потребностей населения"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1 150 097,00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1 150 097,00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lastRenderedPageBreak/>
              <w:t xml:space="preserve">         Организация и проведение межрегионального фестиваля "Июньская карусель"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0150120180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75 500,00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0820190200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60 200,00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Проведение физкультурных и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0210120020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117 000,00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  Совет Гаврилово-Посадского городского поселения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14C" w:rsidRPr="00070856" w:rsidRDefault="0005514C" w:rsidP="00A1323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>18 500,00</w:t>
            </w:r>
          </w:p>
        </w:tc>
      </w:tr>
      <w:tr w:rsidR="0005514C" w:rsidRPr="00070856" w:rsidTr="0005514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14C" w:rsidRPr="00070856" w:rsidRDefault="0005514C" w:rsidP="00A1323D">
            <w:pPr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 xml:space="preserve">         Уплата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2090090020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070856" w:rsidRDefault="0005514C" w:rsidP="00A1323D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070856">
              <w:rPr>
                <w:color w:val="000000"/>
                <w:sz w:val="22"/>
                <w:szCs w:val="22"/>
              </w:rPr>
              <w:t>18 500,00</w:t>
            </w:r>
          </w:p>
        </w:tc>
      </w:tr>
      <w:tr w:rsidR="0005514C" w:rsidRPr="00070856" w:rsidTr="0005514C">
        <w:trPr>
          <w:trHeight w:val="2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14C" w:rsidRPr="00070856" w:rsidRDefault="0005514C" w:rsidP="00A1323D">
            <w:pPr>
              <w:rPr>
                <w:b/>
                <w:color w:val="000000"/>
                <w:sz w:val="22"/>
                <w:szCs w:val="22"/>
              </w:rPr>
            </w:pPr>
            <w:r w:rsidRPr="00070856">
              <w:rPr>
                <w:b/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F647DB" w:rsidRDefault="0005514C" w:rsidP="00A1323D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48 049 634,54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14C" w:rsidRPr="00F647DB" w:rsidRDefault="0005514C" w:rsidP="00A1323D">
            <w:pPr>
              <w:jc w:val="right"/>
              <w:rPr>
                <w:b/>
                <w:color w:val="000000"/>
                <w:sz w:val="20"/>
                <w:szCs w:val="22"/>
              </w:rPr>
            </w:pPr>
            <w:r w:rsidRPr="00F647DB">
              <w:rPr>
                <w:b/>
                <w:color w:val="000000"/>
                <w:sz w:val="20"/>
                <w:szCs w:val="22"/>
              </w:rPr>
              <w:t>46 771 128,62</w:t>
            </w:r>
          </w:p>
        </w:tc>
      </w:tr>
    </w:tbl>
    <w:p w:rsidR="001B6CE1" w:rsidRDefault="001B6CE1">
      <w:bookmarkStart w:id="0" w:name="_GoBack"/>
      <w:bookmarkEnd w:id="0"/>
    </w:p>
    <w:sectPr w:rsidR="001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6F"/>
    <w:rsid w:val="0005514C"/>
    <w:rsid w:val="001B6CE1"/>
    <w:rsid w:val="001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C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2024-06-21T07:59:00Z</dcterms:created>
  <dcterms:modified xsi:type="dcterms:W3CDTF">2024-06-21T08:00:00Z</dcterms:modified>
</cp:coreProperties>
</file>