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F" w:rsidRPr="00D6121E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 w:rsidRPr="00D6121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7A1F" w:rsidRPr="00D6121E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 w:rsidRPr="00D6121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77A1F" w:rsidRPr="00D6121E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 w:rsidRPr="00D6121E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B77A1F" w:rsidRPr="00D6121E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 w:rsidRPr="00D612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7A1F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27.02.2013   №160</w:t>
      </w:r>
    </w:p>
    <w:p w:rsidR="00B77A1F" w:rsidRDefault="00B77A1F" w:rsidP="00B77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 и дополнения в </w:t>
      </w: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CCC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Комплексную программу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 – экономического развития </w:t>
      </w: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CCC">
        <w:rPr>
          <w:rFonts w:ascii="Times New Roman" w:hAnsi="Times New Roman" w:cs="Times New Roman"/>
          <w:color w:val="auto"/>
          <w:sz w:val="28"/>
          <w:szCs w:val="28"/>
        </w:rPr>
        <w:t xml:space="preserve">Гаврилово-Посадского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Ивановской области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7A1F" w:rsidRDefault="00B77A1F" w:rsidP="00B77A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CCC">
        <w:rPr>
          <w:rFonts w:ascii="Times New Roman" w:hAnsi="Times New Roman" w:cs="Times New Roman"/>
          <w:color w:val="auto"/>
          <w:sz w:val="28"/>
          <w:szCs w:val="28"/>
        </w:rPr>
        <w:t>на период на 20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15CC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77A1F" w:rsidRPr="009656B8" w:rsidRDefault="00B77A1F" w:rsidP="00B77A1F"/>
    <w:p w:rsidR="00B77A1F" w:rsidRPr="00975E6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 разделе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1DBC">
        <w:rPr>
          <w:rFonts w:ascii="Times New Roman" w:hAnsi="Times New Roman" w:cs="Times New Roman"/>
          <w:b/>
          <w:sz w:val="28"/>
          <w:szCs w:val="28"/>
        </w:rPr>
        <w:t>.</w:t>
      </w:r>
      <w:r w:rsidRPr="00975E6F">
        <w:rPr>
          <w:rFonts w:ascii="Times New Roman" w:hAnsi="Times New Roman" w:cs="Times New Roman"/>
          <w:b/>
          <w:sz w:val="28"/>
          <w:szCs w:val="28"/>
        </w:rPr>
        <w:t xml:space="preserve"> Паспорт Программы:</w:t>
      </w:r>
    </w:p>
    <w:p w:rsidR="00B77A1F" w:rsidRPr="00975E6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975E6F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финансирования» изложить в новой редакции:</w:t>
      </w:r>
    </w:p>
    <w:p w:rsidR="00B77A1F" w:rsidRPr="00975E6F" w:rsidRDefault="00B77A1F" w:rsidP="00B77A1F">
      <w:pPr>
        <w:tabs>
          <w:tab w:val="left" w:pos="40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B77A1F" w:rsidRPr="00603090" w:rsidTr="00985AF4">
        <w:tc>
          <w:tcPr>
            <w:tcW w:w="2802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период 2012-2014 годы-11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33,17</w:t>
            </w: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Федеральный бюджет-13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бюджет-376,43</w:t>
            </w: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района-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75,41</w:t>
            </w: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>Привлеченны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средства-547,5</w:t>
            </w:r>
            <w:r w:rsidRPr="0060309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</w:tr>
    </w:tbl>
    <w:p w:rsidR="00B77A1F" w:rsidRDefault="00B77A1F" w:rsidP="00B77A1F">
      <w:pPr>
        <w:tabs>
          <w:tab w:val="left" w:pos="40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.».           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 разделе </w:t>
      </w:r>
      <w:r w:rsidRPr="005311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содержание: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подразделе </w:t>
      </w:r>
      <w:r w:rsidRPr="0053117B">
        <w:rPr>
          <w:rFonts w:ascii="Times New Roman" w:hAnsi="Times New Roman" w:cs="Times New Roman"/>
          <w:b/>
          <w:sz w:val="28"/>
          <w:szCs w:val="28"/>
        </w:rPr>
        <w:t>1. Характеристика социально-экономического положения и основные направления развития Гаврилово-Посадского муниципального района Ивановской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5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A1F" w:rsidRPr="0053117B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1.1. Общая характеристика Гаврилово-Посадского муниципального района, абзац третий изложить в новой редакции: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«Район граничит с Тейковским, Ильинским районами, а также Юрьев-Польским, Суздальским районами Владимирской области. Центр района -  город Гаврилов Посад. Расстояние до г. Иваново 85 км. Через Гаврилово-Посадский район проходит железная дорога «Москва-Иваново-Кинешма», дорога общего пользования межмуниципального значения Тейково-Гаврилов Посад. В состав Гаврилово-Посадского муниципального района входят два городских поселения: Гаврилово-Посадское и Петровское, и четыре сельских: Осановецкое, Новоселковское, Лобцовское и Шекшовское.».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1632C6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632C6">
        <w:rPr>
          <w:rFonts w:ascii="Times New Roman" w:hAnsi="Times New Roman" w:cs="Times New Roman"/>
          <w:b/>
          <w:sz w:val="28"/>
          <w:szCs w:val="28"/>
        </w:rPr>
        <w:t xml:space="preserve"> 1.2.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демографические показатели, таблицу изложить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 новой редакции:</w:t>
      </w:r>
    </w:p>
    <w:p w:rsidR="00B77A1F" w:rsidRPr="00916DF2" w:rsidRDefault="00B77A1F" w:rsidP="00B77A1F">
      <w:pPr>
        <w:tabs>
          <w:tab w:val="left" w:pos="4093"/>
        </w:tabs>
        <w:rPr>
          <w:rFonts w:ascii="Times New Roman" w:hAnsi="Times New Roman" w:cs="Times New Roman"/>
          <w:sz w:val="28"/>
          <w:szCs w:val="28"/>
        </w:rPr>
      </w:pPr>
      <w:r w:rsidRPr="00916DF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23"/>
        <w:gridCol w:w="948"/>
        <w:gridCol w:w="1134"/>
        <w:gridCol w:w="916"/>
        <w:gridCol w:w="1099"/>
      </w:tblGrid>
      <w:tr w:rsidR="00B77A1F" w:rsidRPr="007139C0" w:rsidTr="00985AF4">
        <w:tc>
          <w:tcPr>
            <w:tcW w:w="617" w:type="dxa"/>
            <w:vMerge w:val="restart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3" w:type="dxa"/>
            <w:vMerge w:val="restart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097" w:type="dxa"/>
            <w:gridSpan w:val="4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оды</w:t>
            </w:r>
          </w:p>
        </w:tc>
      </w:tr>
      <w:tr w:rsidR="00B77A1F" w:rsidRPr="007139C0" w:rsidTr="00985AF4">
        <w:tc>
          <w:tcPr>
            <w:tcW w:w="617" w:type="dxa"/>
            <w:vMerge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vMerge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 (тыс. чел.)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17738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17525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17380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в том числе: городское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9132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8606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8507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Родившихся (чел.)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-11,2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-11,6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-10,13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Умерших (человек)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Миграционный процесс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-93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Коэффициент миграционного процесса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-3,3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Зарегистрировано браков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Зарегистрировано разводов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77A1F" w:rsidRPr="007139C0" w:rsidTr="00985AF4">
        <w:tc>
          <w:tcPr>
            <w:tcW w:w="617" w:type="dxa"/>
          </w:tcPr>
          <w:p w:rsidR="00B77A1F" w:rsidRPr="007139C0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3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</w:p>
        </w:tc>
        <w:tc>
          <w:tcPr>
            <w:tcW w:w="916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</w:p>
        </w:tc>
        <w:tc>
          <w:tcPr>
            <w:tcW w:w="1099" w:type="dxa"/>
          </w:tcPr>
          <w:p w:rsidR="00B77A1F" w:rsidRPr="007139C0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-176</w:t>
            </w:r>
          </w:p>
        </w:tc>
      </w:tr>
    </w:tbl>
    <w:p w:rsidR="00B77A1F" w:rsidRPr="00916DF2" w:rsidRDefault="00B77A1F" w:rsidP="00B77A1F">
      <w:pPr>
        <w:tabs>
          <w:tab w:val="left" w:pos="4093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6DF2">
        <w:rPr>
          <w:rFonts w:ascii="Times New Roman" w:hAnsi="Times New Roman" w:cs="Times New Roman"/>
          <w:sz w:val="28"/>
          <w:szCs w:val="28"/>
        </w:rPr>
        <w:t>.».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1.3. Трудовые ресурсы, уровень жизни населения, изложить в новой редакции: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52FA">
        <w:rPr>
          <w:rFonts w:ascii="Times New Roman" w:hAnsi="Times New Roman" w:cs="Times New Roman"/>
          <w:sz w:val="28"/>
          <w:szCs w:val="28"/>
        </w:rPr>
        <w:t>Численность трудоспособного населения на 01.01.2011 года составила 10020 человек или 58,2% от всего населения ра</w:t>
      </w:r>
      <w:r>
        <w:rPr>
          <w:rFonts w:ascii="Times New Roman" w:hAnsi="Times New Roman" w:cs="Times New Roman"/>
          <w:sz w:val="28"/>
          <w:szCs w:val="28"/>
        </w:rPr>
        <w:t xml:space="preserve">йона. Из которых 8950 человек </w:t>
      </w:r>
      <w:r w:rsidRPr="00E752FA">
        <w:rPr>
          <w:rFonts w:ascii="Times New Roman" w:hAnsi="Times New Roman" w:cs="Times New Roman"/>
          <w:sz w:val="28"/>
          <w:szCs w:val="28"/>
        </w:rPr>
        <w:t xml:space="preserve"> имеют постоянн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752F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752FA">
        <w:rPr>
          <w:rFonts w:ascii="Times New Roman" w:hAnsi="Times New Roman" w:cs="Times New Roman"/>
          <w:sz w:val="28"/>
          <w:szCs w:val="28"/>
        </w:rPr>
        <w:t>. На 01.01.2011 года официально состоят на учете ОГУ  «Гаврилово-Посадского ЦЗН»  728 безработных граждан, в том числе 215 человек жителей монопроф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2FA">
        <w:rPr>
          <w:rFonts w:ascii="Times New Roman" w:hAnsi="Times New Roman" w:cs="Times New Roman"/>
          <w:sz w:val="28"/>
          <w:szCs w:val="28"/>
        </w:rPr>
        <w:t>льного населенного пункта (п. Петровский). Уровень регистрируемой безработицы составил 7,1 % , а по п. Петровский 14,3%. На 1.10.2011 года число безработных снизилось до 674 человек, а уровень безработицы составил 6,6%. Среднемесячная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E752FA">
        <w:rPr>
          <w:rFonts w:ascii="Times New Roman" w:hAnsi="Times New Roman" w:cs="Times New Roman"/>
          <w:sz w:val="28"/>
          <w:szCs w:val="28"/>
        </w:rPr>
        <w:t>в 2010 году повысилась на 5,4% и составила 1</w:t>
      </w:r>
      <w:r>
        <w:rPr>
          <w:rFonts w:ascii="Times New Roman" w:hAnsi="Times New Roman" w:cs="Times New Roman"/>
          <w:sz w:val="28"/>
          <w:szCs w:val="28"/>
        </w:rPr>
        <w:t>0555</w:t>
      </w:r>
      <w:r w:rsidRPr="00E752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7A1F" w:rsidRPr="00E752FA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1134"/>
        <w:gridCol w:w="1099"/>
      </w:tblGrid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b/>
                <w:sz w:val="28"/>
                <w:szCs w:val="28"/>
              </w:rPr>
              <w:t>2009г.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b/>
                <w:sz w:val="28"/>
                <w:szCs w:val="28"/>
              </w:rPr>
              <w:t>2010г.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b/>
                <w:sz w:val="28"/>
                <w:szCs w:val="28"/>
              </w:rPr>
              <w:t>2011г.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в месяц в рублях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5680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6440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Реальные денежные доходы в % к предыдущему году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крупным и средним предприятиям, </w:t>
            </w: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10015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10555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12389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Реальная начисленная заработная плата в % к предыдущему году.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Средний размер начисленных пенсий.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5934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7283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7888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Реальный размер начисленной пенсии в % к предыдущему году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Прожиточный минимум руб.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4861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6035</w:t>
            </w:r>
          </w:p>
        </w:tc>
      </w:tr>
      <w:tr w:rsidR="00B77A1F" w:rsidRPr="00E752FA" w:rsidTr="00985AF4">
        <w:tc>
          <w:tcPr>
            <w:tcW w:w="620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Доля среднедушевого дохода от прожиточного минимума %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134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099" w:type="dxa"/>
          </w:tcPr>
          <w:p w:rsidR="00B77A1F" w:rsidRPr="00682602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602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</w:tbl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Pr="007C6F3A">
        <w:rPr>
          <w:rFonts w:ascii="Times New Roman" w:hAnsi="Times New Roman" w:cs="Times New Roman"/>
          <w:sz w:val="28"/>
          <w:szCs w:val="28"/>
        </w:rPr>
        <w:t xml:space="preserve"> </w:t>
      </w:r>
      <w:r w:rsidRPr="00E752FA">
        <w:rPr>
          <w:rFonts w:ascii="Times New Roman" w:hAnsi="Times New Roman" w:cs="Times New Roman"/>
          <w:sz w:val="28"/>
          <w:szCs w:val="28"/>
        </w:rPr>
        <w:t xml:space="preserve"> в среднем по области за 2010 год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2FA">
        <w:rPr>
          <w:rFonts w:ascii="Times New Roman" w:hAnsi="Times New Roman" w:cs="Times New Roman"/>
          <w:sz w:val="28"/>
          <w:szCs w:val="28"/>
        </w:rPr>
        <w:t xml:space="preserve"> 13644,4 руб. За 8 месяцев 2011 года среднемесячная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Pr="00E752FA">
        <w:rPr>
          <w:rFonts w:ascii="Times New Roman" w:hAnsi="Times New Roman" w:cs="Times New Roman"/>
          <w:sz w:val="28"/>
          <w:szCs w:val="28"/>
        </w:rPr>
        <w:t xml:space="preserve"> составила 11782 руб. рост к уровню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FA">
        <w:rPr>
          <w:rFonts w:ascii="Times New Roman" w:hAnsi="Times New Roman" w:cs="Times New Roman"/>
          <w:sz w:val="28"/>
          <w:szCs w:val="28"/>
        </w:rPr>
        <w:t>месяцев 2010 года на 4,9%.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1.4. Экономический потенциал:</w:t>
      </w:r>
    </w:p>
    <w:p w:rsidR="00B77A1F" w:rsidRDefault="00B77A1F" w:rsidP="00B77A1F">
      <w:pPr>
        <w:numPr>
          <w:ilvl w:val="0"/>
          <w:numId w:val="22"/>
        </w:numPr>
        <w:ind w:left="0" w:firstLine="4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подпункте 1.4.1. Промышленность, таблицу «Перечень предприятий « изложить в новой редакции:</w:t>
      </w:r>
    </w:p>
    <w:p w:rsidR="00B77A1F" w:rsidRPr="00916DF2" w:rsidRDefault="00B77A1F" w:rsidP="00B7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B77A1F" w:rsidRPr="00E752FA" w:rsidRDefault="00B77A1F" w:rsidP="00B77A1F">
      <w:pPr>
        <w:tabs>
          <w:tab w:val="left" w:pos="4093"/>
        </w:tabs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FA">
        <w:rPr>
          <w:rFonts w:ascii="Times New Roman" w:hAnsi="Times New Roman" w:cs="Times New Roman"/>
          <w:b/>
          <w:sz w:val="28"/>
          <w:szCs w:val="28"/>
        </w:rPr>
        <w:t>Перечень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686"/>
        <w:gridCol w:w="1861"/>
      </w:tblGrid>
      <w:tr w:rsidR="00B77A1F" w:rsidRPr="00E752FA" w:rsidTr="00985AF4"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b/>
                <w:sz w:val="28"/>
                <w:szCs w:val="28"/>
              </w:rPr>
              <w:t>Вид выпускаемой продукции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работающих на 01.01.2011 г.</w:t>
            </w:r>
          </w:p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B77A1F" w:rsidRPr="00E752FA" w:rsidTr="00985AF4"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ЗАО «Информтекс»</w:t>
            </w: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7A1F" w:rsidRPr="00E752FA" w:rsidTr="00985AF4"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2. ООО «Гаврилово-Посадский швейный цех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Рабочие костюмы, спецодежда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77A1F" w:rsidRPr="00E752FA" w:rsidTr="00985AF4">
        <w:tc>
          <w:tcPr>
            <w:tcW w:w="4077" w:type="dxa"/>
          </w:tcPr>
          <w:p w:rsidR="00B77A1F" w:rsidRPr="009A1FAA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ООО «Союз»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Суровые ткани, марля, вафельное полотно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7A1F" w:rsidRPr="00E752FA" w:rsidTr="00985AF4"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4. ООО «Контакт»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Швейные изделия для автомобильных сидений с подогревом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77A1F" w:rsidRPr="00E752FA" w:rsidTr="00985AF4"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5. ЗАО «Гаврилово-Посадский хлебопродукт»</w:t>
            </w: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анировочные сухари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7A1F" w:rsidRPr="00E752FA" w:rsidTr="00985AF4">
        <w:trPr>
          <w:trHeight w:val="216"/>
        </w:trPr>
        <w:tc>
          <w:tcPr>
            <w:tcW w:w="4077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6. ООО «Миг»</w:t>
            </w:r>
          </w:p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Суровые ткани, марля, вафельное полотно</w:t>
            </w:r>
          </w:p>
        </w:tc>
        <w:tc>
          <w:tcPr>
            <w:tcW w:w="1808" w:type="dxa"/>
          </w:tcPr>
          <w:p w:rsidR="00B77A1F" w:rsidRPr="00885994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77A1F" w:rsidRPr="00916DF2" w:rsidRDefault="00B77A1F" w:rsidP="00B77A1F">
      <w:pPr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916DF2">
        <w:rPr>
          <w:rFonts w:ascii="Times New Roman" w:hAnsi="Times New Roman" w:cs="Times New Roman"/>
          <w:sz w:val="28"/>
          <w:szCs w:val="28"/>
        </w:rPr>
        <w:t>.».</w:t>
      </w:r>
    </w:p>
    <w:p w:rsidR="00B77A1F" w:rsidRDefault="00B77A1F" w:rsidP="00B77A1F">
      <w:pPr>
        <w:numPr>
          <w:ilvl w:val="0"/>
          <w:numId w:val="22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85994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е 1.4.3.П</w:t>
      </w:r>
      <w:r w:rsidRPr="00885994">
        <w:rPr>
          <w:rFonts w:ascii="Times New Roman" w:hAnsi="Times New Roman" w:cs="Times New Roman"/>
          <w:b/>
          <w:sz w:val="28"/>
          <w:szCs w:val="28"/>
        </w:rPr>
        <w:t xml:space="preserve">отребительский рынок, абзац второй, четвертый и </w:t>
      </w:r>
    </w:p>
    <w:p w:rsidR="00B77A1F" w:rsidRPr="00885994" w:rsidRDefault="00B77A1F" w:rsidP="00B77A1F">
      <w:pPr>
        <w:rPr>
          <w:rFonts w:ascii="Times New Roman" w:hAnsi="Times New Roman" w:cs="Times New Roman"/>
          <w:b/>
          <w:sz w:val="28"/>
          <w:szCs w:val="28"/>
        </w:rPr>
      </w:pPr>
      <w:r w:rsidRPr="00885994">
        <w:rPr>
          <w:rFonts w:ascii="Times New Roman" w:hAnsi="Times New Roman" w:cs="Times New Roman"/>
          <w:b/>
          <w:sz w:val="28"/>
          <w:szCs w:val="28"/>
        </w:rPr>
        <w:t>девятый  изложить в новой редакции: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2FA">
        <w:rPr>
          <w:rFonts w:ascii="Times New Roman" w:hAnsi="Times New Roman" w:cs="Times New Roman"/>
          <w:sz w:val="28"/>
          <w:szCs w:val="28"/>
        </w:rPr>
        <w:t xml:space="preserve">Общая площадь составляет </w:t>
      </w:r>
      <w:r w:rsidRPr="006E2B72">
        <w:rPr>
          <w:rFonts w:ascii="Times New Roman" w:hAnsi="Times New Roman" w:cs="Times New Roman"/>
          <w:sz w:val="28"/>
          <w:szCs w:val="28"/>
        </w:rPr>
        <w:t>8012</w:t>
      </w:r>
      <w:r w:rsidRPr="00E752FA">
        <w:rPr>
          <w:rFonts w:ascii="Times New Roman" w:hAnsi="Times New Roman" w:cs="Times New Roman"/>
          <w:sz w:val="28"/>
          <w:szCs w:val="28"/>
        </w:rPr>
        <w:t xml:space="preserve"> кв.м. Фактическая обеспеченность населения площадью торговых объектов составляет </w:t>
      </w:r>
      <w:r>
        <w:rPr>
          <w:rFonts w:ascii="Times New Roman" w:hAnsi="Times New Roman" w:cs="Times New Roman"/>
          <w:sz w:val="28"/>
          <w:szCs w:val="28"/>
        </w:rPr>
        <w:t>464</w:t>
      </w:r>
      <w:r w:rsidRPr="00E752FA">
        <w:rPr>
          <w:rFonts w:ascii="Times New Roman" w:hAnsi="Times New Roman" w:cs="Times New Roman"/>
          <w:sz w:val="28"/>
          <w:szCs w:val="28"/>
        </w:rPr>
        <w:t xml:space="preserve"> кв. м на 1000 жителей. С учетом утвержденного норматива минимальной обеспеченности торговых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E752FA">
        <w:rPr>
          <w:rFonts w:ascii="Times New Roman" w:hAnsi="Times New Roman" w:cs="Times New Roman"/>
          <w:sz w:val="28"/>
          <w:szCs w:val="28"/>
        </w:rPr>
        <w:t xml:space="preserve"> кв. м. на 1000 жителей уров</w:t>
      </w:r>
      <w:r>
        <w:rPr>
          <w:rFonts w:ascii="Times New Roman" w:hAnsi="Times New Roman" w:cs="Times New Roman"/>
          <w:sz w:val="28"/>
          <w:szCs w:val="28"/>
        </w:rPr>
        <w:t>ень обеспеченности составил 119 %.</w:t>
      </w:r>
    </w:p>
    <w:p w:rsidR="00B77A1F" w:rsidRDefault="00B77A1F" w:rsidP="00B77A1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В районе наблюдается диспропорция в обеспеченности населения торговыми площадями в разрезе товарных групп. Если фактическая обеспеченность торговыми площадями по реализации продовольственной</w:t>
      </w:r>
      <w:r>
        <w:rPr>
          <w:rFonts w:ascii="Times New Roman" w:hAnsi="Times New Roman" w:cs="Times New Roman"/>
          <w:sz w:val="28"/>
          <w:szCs w:val="28"/>
        </w:rPr>
        <w:t xml:space="preserve"> группы товаров составляет 250 %</w:t>
      </w:r>
      <w:r w:rsidRPr="00E752FA">
        <w:rPr>
          <w:rFonts w:ascii="Times New Roman" w:hAnsi="Times New Roman" w:cs="Times New Roman"/>
          <w:sz w:val="28"/>
          <w:szCs w:val="28"/>
        </w:rPr>
        <w:t xml:space="preserve">, то уровень обеспеченности торговыми площадями по реализации </w:t>
      </w:r>
      <w:r w:rsidRPr="00E752FA">
        <w:rPr>
          <w:rFonts w:ascii="Times New Roman" w:hAnsi="Times New Roman" w:cs="Times New Roman"/>
          <w:sz w:val="28"/>
          <w:szCs w:val="28"/>
        </w:rPr>
        <w:lastRenderedPageBreak/>
        <w:t xml:space="preserve">непродовольственных товаров всего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E752FA">
        <w:rPr>
          <w:rFonts w:ascii="Times New Roman" w:hAnsi="Times New Roman" w:cs="Times New Roman"/>
          <w:sz w:val="28"/>
          <w:szCs w:val="28"/>
        </w:rPr>
        <w:t>%.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В районе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52FA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из которых 12 – закрытого типа (школьные столовые) и 4 общедоступные.</w:t>
      </w:r>
      <w:r w:rsidRPr="00E752FA">
        <w:rPr>
          <w:rFonts w:ascii="Times New Roman" w:hAnsi="Times New Roman" w:cs="Times New Roman"/>
          <w:sz w:val="28"/>
          <w:szCs w:val="28"/>
        </w:rPr>
        <w:t xml:space="preserve"> Этого, крайне недостаточно, существующий уровень сервиса нуждается в развитии. Основной причиной для сдерживания данного процесса является низкая платежеспособность населения и низкая рентабельность предприятия при высоких стартовых затратах на открытие объекта.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2FA">
        <w:rPr>
          <w:rFonts w:ascii="Times New Roman" w:hAnsi="Times New Roman" w:cs="Times New Roman"/>
          <w:sz w:val="28"/>
          <w:szCs w:val="28"/>
        </w:rPr>
        <w:t>.</w:t>
      </w:r>
    </w:p>
    <w:p w:rsidR="00B77A1F" w:rsidRPr="00E752FA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3117C">
        <w:rPr>
          <w:rFonts w:ascii="Times New Roman" w:hAnsi="Times New Roman" w:cs="Times New Roman"/>
          <w:b/>
          <w:sz w:val="28"/>
          <w:szCs w:val="28"/>
        </w:rPr>
        <w:t>в пункте 1.5. Инвестиции</w:t>
      </w:r>
      <w:r>
        <w:rPr>
          <w:rFonts w:ascii="Times New Roman" w:hAnsi="Times New Roman" w:cs="Times New Roman"/>
          <w:b/>
          <w:sz w:val="28"/>
          <w:szCs w:val="28"/>
        </w:rPr>
        <w:t>, таблицу изложить в новой редакции:</w:t>
      </w:r>
    </w:p>
    <w:p w:rsidR="00B77A1F" w:rsidRPr="00916DF2" w:rsidRDefault="00B77A1F" w:rsidP="00B77A1F">
      <w:pPr>
        <w:tabs>
          <w:tab w:val="left" w:pos="4093"/>
        </w:tabs>
        <w:rPr>
          <w:rFonts w:ascii="Times New Roman" w:hAnsi="Times New Roman" w:cs="Times New Roman"/>
          <w:sz w:val="28"/>
          <w:szCs w:val="28"/>
        </w:rPr>
      </w:pPr>
      <w:r w:rsidRPr="00916DF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3730"/>
        <w:gridCol w:w="1134"/>
        <w:gridCol w:w="1276"/>
        <w:gridCol w:w="1276"/>
        <w:gridCol w:w="1559"/>
      </w:tblGrid>
      <w:tr w:rsidR="00B77A1F" w:rsidRPr="0083117C" w:rsidTr="00985AF4">
        <w:tc>
          <w:tcPr>
            <w:tcW w:w="1056" w:type="dxa"/>
            <w:vMerge w:val="restart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30" w:type="dxa"/>
            <w:vMerge w:val="restart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45" w:type="dxa"/>
            <w:gridSpan w:val="4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B77A1F" w:rsidRPr="0083117C" w:rsidTr="00985AF4">
        <w:tc>
          <w:tcPr>
            <w:tcW w:w="1056" w:type="dxa"/>
            <w:vMerge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0" w:type="dxa"/>
            <w:vMerge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77A1F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</w:t>
            </w:r>
          </w:p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 за счет всех источников финансирования- всего, млн.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149,03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Объем инвестиции в основной капитал, финансируемых за счет собственных средств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50,36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финансируемых за счет привлеченных средств из них: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98,67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75,68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 xml:space="preserve">заемные средства других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20,89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1.2.3.1.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4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в том числе: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1.2.3.2.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18,99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в том числе: средства от эмиссии акций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F" w:rsidRPr="0083117C" w:rsidTr="00985AF4">
        <w:tc>
          <w:tcPr>
            <w:tcW w:w="105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30" w:type="dxa"/>
          </w:tcPr>
          <w:p w:rsidR="00B77A1F" w:rsidRPr="0083117C" w:rsidRDefault="00B77A1F" w:rsidP="00985AF4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117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7A1F" w:rsidRPr="0083117C" w:rsidRDefault="00B77A1F" w:rsidP="00985AF4">
            <w:pPr>
              <w:tabs>
                <w:tab w:val="left" w:pos="40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A1F" w:rsidRPr="0083117C" w:rsidRDefault="00B77A1F" w:rsidP="00B77A1F">
      <w:pPr>
        <w:tabs>
          <w:tab w:val="left" w:pos="4093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B77A1F" w:rsidRPr="0083117C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31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Pr="0053117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11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Жилищное хозяйство, абзацы двенадцатый и тринадцатый исключить.</w:t>
      </w:r>
    </w:p>
    <w:p w:rsidR="00B77A1F" w:rsidRPr="00D41759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1.10. Дорожное хозяйство и транспорт,  абзац первый  изложить в новой редакции:</w:t>
      </w:r>
    </w:p>
    <w:p w:rsidR="00B77A1F" w:rsidRPr="00E752FA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52FA">
        <w:rPr>
          <w:rFonts w:ascii="Times New Roman" w:hAnsi="Times New Roman" w:cs="Times New Roman"/>
          <w:sz w:val="28"/>
          <w:szCs w:val="28"/>
        </w:rPr>
        <w:t xml:space="preserve">Уровень комфортного проживания в районе в значительной степени зависит от состояния дорожно-транспортной системы.  Транспортные связи Гаврилово-Посадского района с областью осуществляются железнодорожным и автомобильным транспортом. Протяженность автомобильных дорог общего пользования, проходящих по территории района, составляет 320,9 км. </w:t>
      </w:r>
    </w:p>
    <w:p w:rsidR="00B77A1F" w:rsidRPr="00E752FA" w:rsidRDefault="00B77A1F" w:rsidP="00B77A1F">
      <w:pPr>
        <w:tabs>
          <w:tab w:val="left" w:pos="4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7A1F" w:rsidRPr="00E752FA" w:rsidRDefault="00B77A1F" w:rsidP="00B77A1F">
      <w:pPr>
        <w:tabs>
          <w:tab w:val="left" w:pos="4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межмуниципального </w:t>
      </w:r>
      <w:r w:rsidRPr="00E752FA">
        <w:rPr>
          <w:rFonts w:ascii="Times New Roman" w:hAnsi="Times New Roman" w:cs="Times New Roman"/>
          <w:sz w:val="28"/>
          <w:szCs w:val="28"/>
        </w:rPr>
        <w:t>значения 143,8 км.</w:t>
      </w:r>
    </w:p>
    <w:p w:rsidR="00B77A1F" w:rsidRPr="00E752FA" w:rsidRDefault="00B77A1F" w:rsidP="00B77A1F">
      <w:pPr>
        <w:tabs>
          <w:tab w:val="left" w:pos="4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-муниципальных дорог 81,4 км.</w:t>
      </w:r>
    </w:p>
    <w:p w:rsidR="00B77A1F" w:rsidRPr="00E752FA" w:rsidRDefault="00B77A1F" w:rsidP="00B77A1F">
      <w:pPr>
        <w:tabs>
          <w:tab w:val="left" w:pos="4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52FA">
        <w:rPr>
          <w:rFonts w:ascii="Times New Roman" w:hAnsi="Times New Roman" w:cs="Times New Roman"/>
          <w:sz w:val="28"/>
          <w:szCs w:val="28"/>
        </w:rPr>
        <w:t>-дороги предприятий СПК 94,8 км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Pr="00D4175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417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Градостроительная деятельность,  абзац третий изложить в новой редакции :</w:t>
      </w:r>
    </w:p>
    <w:p w:rsidR="00B77A1F" w:rsidRPr="00951CF9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CF9">
        <w:rPr>
          <w:rFonts w:ascii="Times New Roman" w:hAnsi="Times New Roman" w:cs="Times New Roman"/>
          <w:sz w:val="28"/>
          <w:szCs w:val="28"/>
        </w:rPr>
        <w:t>«Схема территориального планирования утверждена Советом Гаврилово-Посадского муниципального района четвертого созыва 31 августа 2011 года и размещена на сайте Гаврилово-Посадского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Городские и сельские поселения Гаврилово-Посадского муниципального района заключили договора на разработку градостроительной документации «Правила землепользования и застройки поселений» со сроками исполнения до 01 марта 2013 года.».</w:t>
      </w:r>
    </w:p>
    <w:p w:rsidR="00B77A1F" w:rsidRPr="00A500CB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Pr="00D4175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отношения, абзац четвертый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1F" w:rsidRPr="00F80D27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2F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24.07.2002 № 101-ФЗ «Об обороте земель сельскохозяйственного назначения», р</w:t>
      </w:r>
      <w:r w:rsidRPr="00E752FA">
        <w:rPr>
          <w:rFonts w:ascii="Times New Roman" w:hAnsi="Times New Roman" w:cs="Times New Roman"/>
          <w:sz w:val="28"/>
          <w:szCs w:val="28"/>
        </w:rPr>
        <w:t xml:space="preserve">аспоряжения Правительства Ивановской области от 16.04.2009 №100-рп «О ходе реализации Закона Ивановской области от 08.05.2008 № 31-03 «Об обороте земель сельскохозяйственного назначения на территории Ивановской области» администрацией Гаврилово-Посадского муниципального района ведется работа по выявлению невостребованных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E752FA">
        <w:rPr>
          <w:rFonts w:ascii="Times New Roman" w:hAnsi="Times New Roman" w:cs="Times New Roman"/>
          <w:sz w:val="28"/>
          <w:szCs w:val="28"/>
        </w:rPr>
        <w:t>долей и образованию из них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проведенной работы по выявлению невостребованных земельных долей было выявлено 1573 невостребованные доли. В соответствии с законодательством </w:t>
      </w:r>
      <w:r w:rsidRPr="00E848CC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48C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выделению и регистрации земельных участков, образованных из невостребованных земельных долей.</w:t>
      </w:r>
      <w:r w:rsidRPr="00E752F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752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E752FA">
        <w:rPr>
          <w:rFonts w:ascii="Times New Roman" w:hAnsi="Times New Roman" w:cs="Times New Roman"/>
          <w:sz w:val="28"/>
          <w:szCs w:val="28"/>
        </w:rPr>
        <w:t xml:space="preserve"> с целью усиления контроля за эффективным и целевым использованием земель сельскохозяйственного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работы комиссии в 2012 году было предоставлено и введено в оборот около 2,9 тыс. га земель сельхозназначения.».</w:t>
      </w:r>
    </w:p>
    <w:p w:rsidR="00B77A1F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77A1F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1.14. Здравоохранение, таблицу изложить в новой редакции:</w:t>
      </w:r>
    </w:p>
    <w:p w:rsidR="00B77A1F" w:rsidRPr="00916DF2" w:rsidRDefault="00B77A1F" w:rsidP="00B7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05"/>
        <w:gridCol w:w="1405"/>
        <w:gridCol w:w="1406"/>
      </w:tblGrid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B77A1F" w:rsidRPr="00E752FA" w:rsidTr="00985AF4">
        <w:trPr>
          <w:trHeight w:val="399"/>
        </w:trPr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Число коек в больничных учреждениях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Из них в муниципальных больничных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в т.ч. круглосуточных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больничными </w:t>
            </w: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койками на 10000 населения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амбулаторно – поликлинически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В т.ч. детская поликлиника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Взрослая поликлиника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Число фельдшерско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акушерских пунктов (включая офис врачебной практики)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7A1F" w:rsidRPr="00E752FA" w:rsidTr="00985AF4">
        <w:trPr>
          <w:trHeight w:val="700"/>
        </w:trPr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A1F" w:rsidRPr="00E752FA" w:rsidTr="00985AF4">
        <w:trPr>
          <w:trHeight w:val="673"/>
        </w:trPr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Из них в муниципальных учреждениях здравоохранения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 на 10000 населения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Из них в составе муниципальных учреждений здравоохранения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средним медицинским персоналом на 10000 населения 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Число аптек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Число аптечных пунктов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A1F" w:rsidRPr="00E752FA" w:rsidTr="00985AF4">
        <w:tc>
          <w:tcPr>
            <w:tcW w:w="5637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Заболеваемость населения (по обращаемости), на 1000 населения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449,3</w:t>
            </w:r>
          </w:p>
        </w:tc>
        <w:tc>
          <w:tcPr>
            <w:tcW w:w="1405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1406" w:type="dxa"/>
            <w:shd w:val="clear" w:color="auto" w:fill="auto"/>
          </w:tcPr>
          <w:p w:rsidR="00B77A1F" w:rsidRPr="00E752FA" w:rsidRDefault="00B77A1F" w:rsidP="00985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FA">
              <w:rPr>
                <w:rFonts w:ascii="Times New Roman" w:hAnsi="Times New Roman" w:cs="Times New Roman"/>
                <w:sz w:val="28"/>
                <w:szCs w:val="28"/>
              </w:rPr>
              <w:t>450,7</w:t>
            </w:r>
          </w:p>
        </w:tc>
      </w:tr>
    </w:tbl>
    <w:p w:rsidR="00B77A1F" w:rsidRPr="00916DF2" w:rsidRDefault="00B77A1F" w:rsidP="00B77A1F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6DF2">
        <w:rPr>
          <w:rFonts w:ascii="Times New Roman" w:hAnsi="Times New Roman" w:cs="Times New Roman"/>
          <w:sz w:val="28"/>
          <w:szCs w:val="28"/>
        </w:rPr>
        <w:t>.».</w:t>
      </w:r>
    </w:p>
    <w:p w:rsidR="00B77A1F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808C4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808C4">
        <w:rPr>
          <w:rFonts w:ascii="Times New Roman" w:hAnsi="Times New Roman" w:cs="Times New Roman"/>
          <w:b/>
          <w:sz w:val="28"/>
          <w:szCs w:val="28"/>
        </w:rPr>
        <w:t xml:space="preserve"> 1.21. </w:t>
      </w:r>
      <w:r>
        <w:rPr>
          <w:rFonts w:ascii="Times New Roman" w:hAnsi="Times New Roman" w:cs="Times New Roman"/>
          <w:b/>
          <w:sz w:val="28"/>
          <w:szCs w:val="28"/>
        </w:rPr>
        <w:t>Меры, принимаемые в районе по увеличению  собираемости налогов в консолидированный бюджет района, подпункты  5 и 6 изложить в новой редакции:</w:t>
      </w:r>
    </w:p>
    <w:p w:rsidR="00B77A1F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Обеспечение выполнения плана мероприятий по реализации Концепции использования и распоряжения земельными ресурсами Ивановской области, утвержденной распоряжением Правительства Ивановской области от 09.02.2011 № 27-рп »Об утверждении плана мероприятий по реализации Концепции использования и распоряжения земельными ресурсами Ивановской области». Ежегодный прирост поступления доходов местных бюджетов от земельного налога и аренды земельных участков не менее 150 тыс. руб.</w:t>
      </w:r>
    </w:p>
    <w:p w:rsidR="00B77A1F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проблемными земельными участками путем:</w:t>
      </w:r>
    </w:p>
    <w:p w:rsidR="00B77A1F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разъяснительной работы  о необходимости оформления прав на земельные участки;</w:t>
      </w:r>
    </w:p>
    <w:p w:rsidR="00B77A1F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выявлению правообладателей земель.».</w:t>
      </w:r>
    </w:p>
    <w:p w:rsidR="00B77A1F" w:rsidRPr="003808C4" w:rsidRDefault="00B77A1F" w:rsidP="00B77A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03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Pr="001A47A2">
        <w:rPr>
          <w:rFonts w:ascii="Times New Roman" w:hAnsi="Times New Roman" w:cs="Times New Roman"/>
          <w:b/>
          <w:sz w:val="28"/>
          <w:szCs w:val="28"/>
        </w:rPr>
        <w:t xml:space="preserve"> 1.22.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отношения между муниципальным районом и поселениями:</w:t>
      </w:r>
    </w:p>
    <w:p w:rsidR="00B77A1F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7A2">
        <w:rPr>
          <w:rFonts w:ascii="Times New Roman" w:hAnsi="Times New Roman" w:cs="Times New Roman"/>
          <w:sz w:val="28"/>
          <w:szCs w:val="28"/>
        </w:rPr>
        <w:t xml:space="preserve">«В связи со </w:t>
      </w:r>
      <w:r>
        <w:rPr>
          <w:rFonts w:ascii="Times New Roman" w:hAnsi="Times New Roman" w:cs="Times New Roman"/>
          <w:sz w:val="28"/>
          <w:szCs w:val="28"/>
        </w:rPr>
        <w:t xml:space="preserve">сложным финансовым положением городских и </w:t>
      </w:r>
      <w:r w:rsidRPr="001A47A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47A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й, решением о бюджете  Гаврилово-Посадского муниципального района  на 2012 год, предусмотрены иные межбюджетные трансферты бюджетам поселений на решение вопросов местного значения в объеме 1391,2 тыс. руб.».</w:t>
      </w:r>
    </w:p>
    <w:p w:rsidR="00B77A1F" w:rsidRPr="001A47A2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23B03">
        <w:rPr>
          <w:rFonts w:ascii="Times New Roman" w:hAnsi="Times New Roman" w:cs="Times New Roman"/>
          <w:b/>
          <w:sz w:val="28"/>
          <w:szCs w:val="28"/>
        </w:rPr>
        <w:t xml:space="preserve"> подразделе</w:t>
      </w:r>
      <w:r w:rsidRPr="00367F1C">
        <w:rPr>
          <w:rFonts w:ascii="Times New Roman" w:hAnsi="Times New Roman" w:cs="Times New Roman"/>
          <w:b/>
          <w:sz w:val="28"/>
          <w:szCs w:val="28"/>
        </w:rPr>
        <w:t xml:space="preserve"> 2. Основные проблемы социально-экономического развития Гаврилово-Посадского муниципального района, задачи и программа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Экономическая сфера, позицию «Задачи» изложить в новой редакции:</w:t>
      </w:r>
    </w:p>
    <w:p w:rsidR="00B77A1F" w:rsidRDefault="00B77A1F" w:rsidP="00B77A1F">
      <w:pPr>
        <w:tabs>
          <w:tab w:val="left" w:pos="409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00AB8">
        <w:rPr>
          <w:rFonts w:ascii="Times New Roman" w:hAnsi="Times New Roman" w:cs="Times New Roman"/>
          <w:sz w:val="28"/>
          <w:szCs w:val="28"/>
        </w:rPr>
        <w:t>«</w:t>
      </w:r>
      <w:r w:rsidRPr="00216F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1.Передача федерального имущества ОАО «Спиртзавод «Петровский» в ОАО «Росспиртпром», что позволит в дальнейшем запустить предприятие;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земельных участков под промышленное строительство в п. Петровский;</w:t>
      </w:r>
    </w:p>
    <w:p w:rsidR="00B77A1F" w:rsidRPr="00F27A66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66">
        <w:rPr>
          <w:rFonts w:ascii="Times New Roman" w:hAnsi="Times New Roman" w:cs="Times New Roman"/>
          <w:sz w:val="28"/>
          <w:szCs w:val="28"/>
        </w:rPr>
        <w:t>.Выполнение комплексного инновационного плана развития моногорода п. Петровский на 2011-2015 гг.;</w:t>
      </w:r>
    </w:p>
    <w:p w:rsidR="00B77A1F" w:rsidRPr="00F27A66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66">
        <w:rPr>
          <w:rFonts w:ascii="Times New Roman" w:hAnsi="Times New Roman" w:cs="Times New Roman"/>
          <w:sz w:val="28"/>
          <w:szCs w:val="28"/>
        </w:rPr>
        <w:t>.Проведение работы по поиску инвесторов;</w:t>
      </w:r>
    </w:p>
    <w:p w:rsidR="00B77A1F" w:rsidRPr="00F27A66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66">
        <w:rPr>
          <w:rFonts w:ascii="Times New Roman" w:hAnsi="Times New Roman" w:cs="Times New Roman"/>
          <w:sz w:val="28"/>
          <w:szCs w:val="28"/>
        </w:rPr>
        <w:t>.Поддержка малого и среднего бизнеса;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66">
        <w:rPr>
          <w:rFonts w:ascii="Times New Roman" w:hAnsi="Times New Roman" w:cs="Times New Roman"/>
          <w:sz w:val="28"/>
          <w:szCs w:val="28"/>
        </w:rPr>
        <w:t>.Формирование инвестиционных площадок.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A1F" w:rsidRPr="00F90475" w:rsidRDefault="00B77A1F" w:rsidP="00B77A1F">
      <w:pPr>
        <w:tabs>
          <w:tab w:val="left" w:pos="40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A1F" w:rsidRDefault="00B77A1F" w:rsidP="00B77A1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4</w:t>
      </w:r>
      <w:r w:rsidRPr="008B2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360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360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2360">
        <w:rPr>
          <w:rFonts w:ascii="Times New Roman" w:hAnsi="Times New Roman" w:cs="Times New Roman"/>
          <w:sz w:val="28"/>
          <w:szCs w:val="28"/>
        </w:rPr>
        <w:t>ограмм</w:t>
      </w:r>
      <w:r>
        <w:rPr>
          <w:rFonts w:ascii="Times New Roman" w:hAnsi="Times New Roman" w:cs="Times New Roman"/>
          <w:sz w:val="28"/>
          <w:szCs w:val="28"/>
        </w:rPr>
        <w:t xml:space="preserve"> на период 2012-2014 года всего 1133,17 млн. руб.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133,83 млн. руб.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бюджет 376,43 млн. руб.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консолидированный бюджет районный 75,41 млн. руб.</w:t>
      </w:r>
    </w:p>
    <w:p w:rsidR="00B77A1F" w:rsidRDefault="00B77A1F" w:rsidP="00B77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частных инвестиций 547,5 млн. руб.».</w:t>
      </w:r>
    </w:p>
    <w:p w:rsidR="00B77A1F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Приложения к Программе изложить в новой редакции:</w:t>
      </w:r>
    </w:p>
    <w:p w:rsidR="00B77A1F" w:rsidRDefault="00B77A1F" w:rsidP="00B77A1F">
      <w:pPr>
        <w:tabs>
          <w:tab w:val="left" w:pos="4093"/>
        </w:tabs>
        <w:rPr>
          <w:rFonts w:ascii="Times New Roman" w:hAnsi="Times New Roman" w:cs="Times New Roman"/>
          <w:b/>
          <w:sz w:val="28"/>
          <w:szCs w:val="28"/>
        </w:rPr>
        <w:sectPr w:rsidR="00B77A1F" w:rsidSect="00C15915">
          <w:headerReference w:type="default" r:id="rId5"/>
          <w:pgSz w:w="11906" w:h="16838" w:code="9"/>
          <w:pgMar w:top="568" w:right="567" w:bottom="1134" w:left="1134" w:header="0" w:footer="709" w:gutter="0"/>
          <w:cols w:space="708"/>
          <w:docGrid w:linePitch="360"/>
        </w:sectPr>
      </w:pPr>
    </w:p>
    <w:p w:rsidR="00B77A1F" w:rsidRPr="00315B61" w:rsidRDefault="00B77A1F" w:rsidP="00B77A1F">
      <w:pPr>
        <w:tabs>
          <w:tab w:val="left" w:pos="40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C01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15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Приложение № 1.</w:t>
      </w:r>
    </w:p>
    <w:p w:rsidR="00B77A1F" w:rsidRPr="00393B01" w:rsidRDefault="00B77A1F" w:rsidP="00B77A1F">
      <w:pPr>
        <w:tabs>
          <w:tab w:val="left" w:pos="40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0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на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3B01">
        <w:rPr>
          <w:rFonts w:ascii="Times New Roman" w:hAnsi="Times New Roman" w:cs="Times New Roman"/>
          <w:b/>
          <w:sz w:val="28"/>
          <w:szCs w:val="28"/>
        </w:rPr>
        <w:t xml:space="preserve"> -2014 гг.</w:t>
      </w:r>
    </w:p>
    <w:tbl>
      <w:tblPr>
        <w:tblW w:w="14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8"/>
        <w:gridCol w:w="2543"/>
        <w:gridCol w:w="1882"/>
        <w:gridCol w:w="1400"/>
        <w:gridCol w:w="1194"/>
        <w:gridCol w:w="1397"/>
        <w:gridCol w:w="1415"/>
        <w:gridCol w:w="1262"/>
        <w:gridCol w:w="2251"/>
      </w:tblGrid>
      <w:tr w:rsidR="00B77A1F" w:rsidTr="00985AF4">
        <w:tc>
          <w:tcPr>
            <w:tcW w:w="928" w:type="dxa"/>
            <w:vMerge w:val="restart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2543" w:type="dxa"/>
            <w:vMerge w:val="restart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82" w:type="dxa"/>
            <w:vMerge w:val="restart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400" w:type="dxa"/>
            <w:vMerge w:val="restart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Общий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финанси-рования,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млн. руб.</w:t>
            </w:r>
          </w:p>
        </w:tc>
        <w:tc>
          <w:tcPr>
            <w:tcW w:w="5268" w:type="dxa"/>
            <w:gridSpan w:val="4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источникам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vMerge w:val="restart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B77A1F" w:rsidTr="00985AF4">
        <w:tc>
          <w:tcPr>
            <w:tcW w:w="928" w:type="dxa"/>
            <w:vMerge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3" w:type="dxa"/>
            <w:vMerge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Регио-нальный бюджет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Консолиди-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района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Привле-ченные</w:t>
            </w:r>
          </w:p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3090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2251" w:type="dxa"/>
            <w:vMerge/>
          </w:tcPr>
          <w:p w:rsidR="00B77A1F" w:rsidRPr="00603090" w:rsidRDefault="00B77A1F" w:rsidP="00985AF4">
            <w:pPr>
              <w:tabs>
                <w:tab w:val="left" w:pos="40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Агропромышленный комплекс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</w:rPr>
              <w:t>СПК «Племзавод им. Дзержинского»,</w:t>
            </w:r>
            <w:r w:rsidRPr="00603090">
              <w:rPr>
                <w:rFonts w:ascii="Times New Roman" w:hAnsi="Times New Roman" w:cs="Times New Roman"/>
              </w:rPr>
              <w:t xml:space="preserve"> приобретение сельскохозяйственной техники, строительство комбикормового завода мощностью 10 тн\час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Улучшение качества кормов, уменьшение потерь зерна, уборка урожая в оптимально-короткие сроки, обеспечение своего поголовья скота концентрированными кормами. 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</w:tcPr>
          <w:p w:rsidR="00B77A1F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животноводческого помещения для дойного стада</w:t>
            </w:r>
            <w:r w:rsidRPr="00603090">
              <w:rPr>
                <w:rFonts w:ascii="Times New Roman" w:hAnsi="Times New Roman" w:cs="Times New Roman"/>
              </w:rPr>
              <w:t xml:space="preserve"> на 468 скотомест </w:t>
            </w:r>
          </w:p>
          <w:p w:rsidR="00B77A1F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(с. Шельбово), </w:t>
            </w:r>
            <w:r>
              <w:rPr>
                <w:rFonts w:ascii="Times New Roman" w:hAnsi="Times New Roman" w:cs="Times New Roman"/>
              </w:rPr>
              <w:t>животноводческого помещения для содержания молодняка КРС</w:t>
            </w:r>
            <w:r w:rsidRPr="00603090">
              <w:rPr>
                <w:rFonts w:ascii="Times New Roman" w:hAnsi="Times New Roman" w:cs="Times New Roman"/>
              </w:rPr>
              <w:t xml:space="preserve"> на 400 </w:t>
            </w:r>
            <w:r w:rsidRPr="00603090">
              <w:rPr>
                <w:rFonts w:ascii="Times New Roman" w:hAnsi="Times New Roman" w:cs="Times New Roman"/>
              </w:rPr>
              <w:lastRenderedPageBreak/>
              <w:t xml:space="preserve">скотомест 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(с. Шельбово, зернохранилища на 3,0 тыс. 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животноводческого помещения для содержания молодняка КРС</w:t>
            </w:r>
            <w:r w:rsidRPr="00603090">
              <w:rPr>
                <w:rFonts w:ascii="Times New Roman" w:hAnsi="Times New Roman" w:cs="Times New Roman"/>
              </w:rPr>
              <w:t xml:space="preserve">  на 400 скотомест (с. Городище)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СПК »Авангард»,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животноводческого помещения для дойного стада</w:t>
            </w:r>
            <w:r w:rsidRPr="00603090">
              <w:rPr>
                <w:rFonts w:ascii="Times New Roman" w:hAnsi="Times New Roman" w:cs="Times New Roman"/>
              </w:rPr>
              <w:t xml:space="preserve"> (с. Новоселка)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СПК «Заря»,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доильного зала на 400 скотомест (с. Шекшово)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труда работников, повышение производительности труда.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СПК «Свобода»,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Улучшение качества кормов, уменьшение потерь зерна, уборка </w:t>
            </w:r>
            <w:r w:rsidRPr="00603090">
              <w:rPr>
                <w:rFonts w:ascii="Times New Roman" w:hAnsi="Times New Roman" w:cs="Times New Roman"/>
              </w:rPr>
              <w:lastRenderedPageBreak/>
              <w:t>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животноводческого помещения для дойного стада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СПК «Рассвет»,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животноводческого комплекса на 1000 скотомест, реконструкция зерносклада на 2,0 тыс. 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ООО «Растениеводческое хозяйство Родина», </w:t>
            </w:r>
            <w:r w:rsidRPr="00603090">
              <w:rPr>
                <w:rFonts w:ascii="Times New Roman" w:hAnsi="Times New Roman" w:cs="Times New Roman"/>
              </w:rPr>
              <w:t xml:space="preserve">строительство животноводческого </w:t>
            </w:r>
            <w:r w:rsidRPr="00603090">
              <w:rPr>
                <w:rFonts w:ascii="Times New Roman" w:hAnsi="Times New Roman" w:cs="Times New Roman"/>
              </w:rPr>
              <w:lastRenderedPageBreak/>
              <w:t>комплекса на 170 скотомест (с. Ирмес),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090">
              <w:rPr>
                <w:rFonts w:ascii="Times New Roman" w:hAnsi="Times New Roman" w:cs="Times New Roman"/>
              </w:rPr>
              <w:t>реконструкция овощехранилища (с. Подолец), 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содержания скота,  увеличение поголовья скота.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ООО «Весна», </w:t>
            </w:r>
            <w:r w:rsidRPr="00603090">
              <w:rPr>
                <w:rFonts w:ascii="Times New Roman" w:hAnsi="Times New Roman" w:cs="Times New Roman"/>
              </w:rPr>
              <w:t>строительство зернохранилища на 1 тыс.тн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зерна.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зерносушилки, 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зерна.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ООО «СВиМ», </w:t>
            </w: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Реконструкция зернохранилища на10 тыс. 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зерна.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</w:rPr>
              <w:t>ООО «Колос»,</w:t>
            </w:r>
            <w:r w:rsidRPr="00603090">
              <w:rPr>
                <w:rFonts w:ascii="Times New Roman" w:hAnsi="Times New Roman" w:cs="Times New Roman"/>
              </w:rPr>
              <w:t xml:space="preserve"> 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</w:t>
            </w:r>
            <w:r w:rsidRPr="00603090">
              <w:rPr>
                <w:rFonts w:ascii="Times New Roman" w:hAnsi="Times New Roman" w:cs="Times New Roman"/>
              </w:rPr>
              <w:lastRenderedPageBreak/>
              <w:t>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КХ Федоров С.Б., </w:t>
            </w:r>
            <w:r w:rsidRPr="00603090">
              <w:rPr>
                <w:rFonts w:ascii="Times New Roman" w:hAnsi="Times New Roman" w:cs="Times New Roman"/>
              </w:rPr>
              <w:t>приобретение грузового автомобиля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картофелехранилища на 1 тыс. 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3090">
              <w:rPr>
                <w:rFonts w:ascii="Times New Roman" w:hAnsi="Times New Roman" w:cs="Times New Roman"/>
              </w:rPr>
              <w:t>производства сельхозпродукции.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ИП – глава КХ Савельева Е.В., </w:t>
            </w:r>
            <w:r w:rsidRPr="00603090">
              <w:rPr>
                <w:rFonts w:ascii="Times New Roman" w:hAnsi="Times New Roman" w:cs="Times New Roman"/>
              </w:rPr>
              <w:t>приобретение сельскохозяйственной техники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кормов, уменьшение потерь зерна, уборка урожая в оптимально-короткие сроки.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КХ «Иваньково», </w:t>
            </w:r>
            <w:r w:rsidRPr="00603090">
              <w:rPr>
                <w:rFonts w:ascii="Times New Roman" w:hAnsi="Times New Roman" w:cs="Times New Roman"/>
              </w:rPr>
              <w:t>строительство зернохранилища на 1 тыс. тн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зерна.</w:t>
            </w:r>
          </w:p>
        </w:tc>
      </w:tr>
      <w:tr w:rsidR="00B77A1F" w:rsidTr="00985AF4">
        <w:trPr>
          <w:trHeight w:val="2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</w:tr>
      <w:tr w:rsidR="00B77A1F" w:rsidTr="00985AF4">
        <w:trPr>
          <w:trHeight w:val="1176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объектов водоснабжения в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с. Осановец.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776A91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rPr>
          <w:trHeight w:val="1742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Замена, реконструкция и строительство 5 км новых водопроводных систем.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Сокращение потери воды при транспортировке, повышение качества услуг по водоотведению.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 запорной регулирующей арматуры на водопроводных сетях.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Сокращение потерь воды при транспортировке.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Внедрение частотных регуляторов на насосных станциях, обеспечивающих плановое регулирование давления в сетях и снижение аварийности на них.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Стабилизация давления и надежность водоснабжения. 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Разработка проекта, схемы водоснабжения населенных пунктов района.  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планирования развития коммунального водоснабжения в районе.</w:t>
            </w:r>
          </w:p>
        </w:tc>
      </w:tr>
      <w:tr w:rsidR="00B77A1F" w:rsidRPr="00A11A9C" w:rsidTr="00985AF4">
        <w:trPr>
          <w:trHeight w:val="1111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новых шахтных  колодцев в населенных пунктах , 16 шт.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питьевой водой.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напорного коллектора в г.Гаврилов Посад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Улучшение экологической ситуации в </w:t>
            </w:r>
            <w:r w:rsidRPr="00603090">
              <w:rPr>
                <w:rFonts w:ascii="Times New Roman" w:hAnsi="Times New Roman" w:cs="Times New Roman"/>
              </w:rPr>
              <w:lastRenderedPageBreak/>
              <w:t>г.Гаврилов Посад, снижение затрат на транспортировку стоков.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Замена, реконструкция канализационных сетей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Снижение аварийности, повышение надежности работы и пропускной способности канализационной сети.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«Напорная канализация Петровской средней общеобразовательной школы»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Теплоснабжение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Перевод на природный газ котельной с. Осановец.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Снижение себестоимости тепловой энергии, улучшение экологической ситуации в с.Осановец.  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 технологического оборудования в котельной с.Новоселка.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rPr>
          <w:trHeight w:val="1451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Замена, реконструкция старых тепловых сетей.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Снижение потер теплоснабжения и аварийности, повышение надежности работ.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Разработка проекта схемы теплоснабжения населенных пунктов района.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планирования развития системы теплоснабжения Гаврилово-Посадского муниципального района.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Газоснабжение</w:t>
            </w:r>
          </w:p>
        </w:tc>
      </w:tr>
      <w:tr w:rsidR="00B77A1F" w:rsidRPr="00A11A9C" w:rsidTr="00985AF4">
        <w:trPr>
          <w:trHeight w:val="2208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1C5A13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>Корректировка проекта межпоселкового газопровода г.Гаврилов Посад с.Осановец Гаврилово-Посадского района (2 пусковой ).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природным газом, снижение затрат объектов социально- культурной сферы на теплоснабжение.</w:t>
            </w:r>
          </w:p>
        </w:tc>
      </w:tr>
      <w:tr w:rsidR="00B77A1F" w:rsidRPr="00A11A9C" w:rsidTr="00985AF4">
        <w:trPr>
          <w:trHeight w:val="2244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</w:tcPr>
          <w:p w:rsidR="00B77A1F" w:rsidRPr="001C5A13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>Распределительный газопровод по с. Петрово-Городище Гаврилово-Посадского района Ивановской области,</w:t>
            </w:r>
          </w:p>
        </w:tc>
        <w:tc>
          <w:tcPr>
            <w:tcW w:w="1882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природным газом, снижение затрат объектов социально- культурной сферы на теплоснабжение.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</w:tcPr>
          <w:p w:rsidR="00B77A1F" w:rsidRPr="001C5A13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 xml:space="preserve">Газопроводы низкого давления в </w:t>
            </w:r>
            <w:r w:rsidRPr="001C5A13">
              <w:rPr>
                <w:rFonts w:ascii="Times New Roman" w:hAnsi="Times New Roman" w:cs="Times New Roman"/>
              </w:rPr>
              <w:lastRenderedPageBreak/>
              <w:t>населенных пунктах Гаврилово-Посадского района Ивановской области</w:t>
            </w:r>
          </w:p>
        </w:tc>
        <w:tc>
          <w:tcPr>
            <w:tcW w:w="1882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Обеспечение населения и </w:t>
            </w:r>
            <w:r w:rsidRPr="00603090">
              <w:rPr>
                <w:rFonts w:ascii="Times New Roman" w:hAnsi="Times New Roman" w:cs="Times New Roman"/>
              </w:rPr>
              <w:lastRenderedPageBreak/>
              <w:t>объектов коммерческих структур природным газом.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43" w:type="dxa"/>
          </w:tcPr>
          <w:p w:rsidR="00B77A1F" w:rsidRPr="001C5A13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>Распределительный газопровод по с.Бородино и перевод на природный газ жилья и объектов социальной сферы.</w:t>
            </w:r>
          </w:p>
        </w:tc>
        <w:tc>
          <w:tcPr>
            <w:tcW w:w="1882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и объектов социально-культурной сферы природным газом.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>Межпоселковый газопровод</w:t>
            </w:r>
            <w:r>
              <w:rPr>
                <w:rFonts w:ascii="Times New Roman" w:hAnsi="Times New Roman" w:cs="Times New Roman"/>
              </w:rPr>
              <w:t xml:space="preserve"> и распределительные газопроводы для газоснабжения пос. Ирмес Гаврилово-Посадского района Ивановской области (второй этап строительства)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и объектов социально-культурной сферы природным газом.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1C5A13">
              <w:rPr>
                <w:rFonts w:ascii="Times New Roman" w:hAnsi="Times New Roman" w:cs="Times New Roman"/>
              </w:rPr>
              <w:t>Разработка проектной документации</w:t>
            </w:r>
            <w:r>
              <w:rPr>
                <w:rFonts w:ascii="Times New Roman" w:hAnsi="Times New Roman" w:cs="Times New Roman"/>
              </w:rPr>
              <w:t xml:space="preserve"> на объект «Межпоселковые газопроводы по населенным пунктам Гаврилово-Посадского района Ивановской области»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населения и объектов социально-культурной сферы природным газом.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Завершение строительства 12-квартирного дома в </w:t>
            </w:r>
            <w:r w:rsidRPr="00603090">
              <w:rPr>
                <w:rFonts w:ascii="Times New Roman" w:hAnsi="Times New Roman" w:cs="Times New Roman"/>
              </w:rPr>
              <w:lastRenderedPageBreak/>
              <w:t>г.Гаврилов Посад.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жилищных условий.</w:t>
            </w:r>
          </w:p>
        </w:tc>
      </w:tr>
      <w:tr w:rsidR="00B77A1F" w:rsidRPr="00A11A9C" w:rsidTr="00985AF4">
        <w:trPr>
          <w:trHeight w:val="3635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Участие администрации Петровского городского поселения в региональной адресной программе «Переселение граждан из аварийного жилищного фонда». Строительство 35-квартирного жилого дома.</w:t>
            </w:r>
          </w:p>
        </w:tc>
        <w:tc>
          <w:tcPr>
            <w:tcW w:w="1882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94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5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Улучшение жилищных условий жителей проживающих в аварийном жилом фонде.81 человек улучшат жилищные условия. </w:t>
            </w:r>
          </w:p>
        </w:tc>
      </w:tr>
      <w:tr w:rsidR="00B77A1F" w:rsidRPr="00A11A9C" w:rsidTr="00985AF4">
        <w:trPr>
          <w:trHeight w:val="276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Участие администрации Гаврилово-Посадского муниципального района в региональной программе «Обеспечение жильем молодых семей».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086CA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4" w:type="dxa"/>
          </w:tcPr>
          <w:p w:rsidR="00B77A1F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0,7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жилищных условий молодых семей.</w:t>
            </w:r>
          </w:p>
        </w:tc>
      </w:tr>
      <w:tr w:rsidR="00B77A1F" w:rsidRPr="00A11A9C" w:rsidTr="00985AF4">
        <w:trPr>
          <w:trHeight w:val="1192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Ввод жилья в частном секторе, ежегодно 1000 м</w:t>
            </w:r>
            <w:r w:rsidRPr="006030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жилищных условий.</w:t>
            </w:r>
          </w:p>
        </w:tc>
      </w:tr>
      <w:tr w:rsidR="00B77A1F" w:rsidRPr="00A11A9C" w:rsidTr="00985AF4">
        <w:trPr>
          <w:trHeight w:val="1192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 w:rsidRPr="0083737E">
              <w:rPr>
                <w:rFonts w:ascii="Times New Roman" w:hAnsi="Times New Roman" w:cs="Times New Roman"/>
              </w:rPr>
              <w:t>Участие в подпрограмме</w:t>
            </w:r>
            <w:r>
              <w:rPr>
                <w:rFonts w:ascii="Times New Roman" w:hAnsi="Times New Roman" w:cs="Times New Roman"/>
              </w:rPr>
              <w:t xml:space="preserve"> «Государственная поддержка граждан в сфере ипотечного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жилищного кредитования» долгосрочной целевой программы Ивановской области «Жилище» на 2011-2015 годы. </w:t>
            </w:r>
          </w:p>
        </w:tc>
        <w:tc>
          <w:tcPr>
            <w:tcW w:w="1882" w:type="dxa"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400" w:type="dxa"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0,33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dxa"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1415" w:type="dxa"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жилищных условий.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rPr>
          <w:trHeight w:val="116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Ремонт спортзалов в школах.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условий занятия физкультурой и спортом.</w:t>
            </w:r>
          </w:p>
        </w:tc>
      </w:tr>
      <w:tr w:rsidR="00B77A1F" w:rsidRPr="00A11A9C" w:rsidTr="00985AF4">
        <w:trPr>
          <w:trHeight w:val="111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технологического оборудования для пищеблоков.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питания.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оборудования для медицинских кабинетов.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Качественное предоставление медицинских услуг.</w:t>
            </w:r>
          </w:p>
        </w:tc>
      </w:tr>
      <w:tr w:rsidR="00B77A1F" w:rsidRPr="00A11A9C" w:rsidTr="00985AF4">
        <w:trPr>
          <w:trHeight w:val="1435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Проведение противопожарных мероприятий.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2,77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2,32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безопасных условий пребывания детей в школах.</w:t>
            </w:r>
          </w:p>
        </w:tc>
      </w:tr>
      <w:tr w:rsidR="00B77A1F" w:rsidRPr="00A11A9C" w:rsidTr="00985AF4">
        <w:trPr>
          <w:trHeight w:val="1451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Проведение антитеррористических мероприятий.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безопасных условий пребывания детей в школах.</w:t>
            </w:r>
          </w:p>
        </w:tc>
      </w:tr>
      <w:tr w:rsidR="00B77A1F" w:rsidRPr="00A11A9C" w:rsidTr="00985AF4">
        <w:trPr>
          <w:trHeight w:val="1192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Замена кровли.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03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Строительство общеобразовательной школы на 120 учащихся с тремя дошкольными группами на 45 мест 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с. Новоселка.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60,0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45,0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9,0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Переход на современные методы учебы и сокращение очереди числа детей в дошкольных учреждениях.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 xml:space="preserve">  Детские сады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Строительство детского сада на 145 мест в г.Гаврилов Посад.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44,0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44,0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40,0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40,0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3,9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Сокращение очереди в дошкольные учреждения в г.Гаврилов Посад.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Капитальный ремонт детского сада №3 в   п.Петровский.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условий пребывания детей в дошкольных учреждениях.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B77A1F" w:rsidRPr="00A11A9C" w:rsidTr="00985AF4">
        <w:trPr>
          <w:trHeight w:val="139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Укрепление материально-технической базы МУЗ «Гаврилово-Посадская ЦРБ».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предоставляемых муниципальных услуг.</w:t>
            </w:r>
          </w:p>
        </w:tc>
      </w:tr>
      <w:tr w:rsidR="00B77A1F" w:rsidRPr="00A11A9C" w:rsidTr="00985AF4">
        <w:trPr>
          <w:trHeight w:val="1419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муниципального оборудования, оргтехники.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качества предоставляемых муниципальных услуг.</w:t>
            </w:r>
          </w:p>
        </w:tc>
      </w:tr>
      <w:tr w:rsidR="00B77A1F" w:rsidRPr="00A11A9C" w:rsidTr="00985AF4">
        <w:trPr>
          <w:trHeight w:val="1661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Проведение мероприятий по противопожарной безопасности.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Обеспечение безопасных условий пребывания медперсонала и больных.</w:t>
            </w:r>
          </w:p>
        </w:tc>
      </w:tr>
      <w:tr w:rsidR="00B77A1F" w:rsidRPr="00A11A9C" w:rsidTr="00985AF4">
        <w:trPr>
          <w:trHeight w:val="1160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Ремонт санитарного транспорта.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Своевременное оказание первой медицинской помощи.</w:t>
            </w:r>
          </w:p>
        </w:tc>
      </w:tr>
      <w:tr w:rsidR="00B77A1F" w:rsidRPr="00A11A9C" w:rsidTr="00985AF4">
        <w:trPr>
          <w:trHeight w:val="1192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Ремонт здания МУЗ «Гаврилово-Посадская ЦРБ»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0,6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Создание условий для больных и медицинского персонала.</w:t>
            </w:r>
          </w:p>
        </w:tc>
      </w:tr>
      <w:tr w:rsidR="00B77A1F" w:rsidRPr="00A11A9C" w:rsidTr="00985AF4">
        <w:trPr>
          <w:trHeight w:val="1104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Приобретение санитарного транспорта.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Своевременное оказание первой медицинской помощи.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Капитальный ремонт несущих ограждений и зрительного зала районного дома культуры.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Открытие зрительного зала для проведения массовых культурных мероприятий.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Внутренний ремонт здания </w:t>
            </w:r>
            <w:r w:rsidRPr="00603090">
              <w:rPr>
                <w:rFonts w:ascii="Times New Roman" w:hAnsi="Times New Roman" w:cs="Times New Roman"/>
              </w:rPr>
              <w:lastRenderedPageBreak/>
              <w:t>краеведческого музея.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1,2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 xml:space="preserve">Создание нормальных </w:t>
            </w:r>
            <w:r w:rsidRPr="00603090">
              <w:rPr>
                <w:rFonts w:ascii="Times New Roman" w:hAnsi="Times New Roman" w:cs="Times New Roman"/>
              </w:rPr>
              <w:lastRenderedPageBreak/>
              <w:t>условий для размещения экспонатов.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Ремонт фасада здания МУ «Межпоселенческая библиотека».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Содержание памятников архитектуры в нормальном состоянии.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Ремонт фасада здания МУ «Центр русского народного творчества».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Содержание памятников архитектуры в нормальном состоянии.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Реконструкция здания клуба под детский юношеский клуб физической подготовки в г.Гаврилов Посад.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2013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12,0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3,0</w:t>
            </w:r>
          </w:p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Увеличение числа занятых физкультурой и спортом.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4" w:type="dxa"/>
            <w:gridSpan w:val="8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9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B77A1F" w:rsidRPr="00A11A9C" w:rsidTr="00985AF4">
        <w:trPr>
          <w:trHeight w:val="1176"/>
        </w:trPr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Выполнение работ по капитальному ремонту плотины на р.Ирмес.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6</w:t>
            </w:r>
            <w:r w:rsidRPr="006030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  <w:r w:rsidRPr="006030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  <w:r w:rsidRPr="00603090">
              <w:rPr>
                <w:rFonts w:ascii="Times New Roman" w:hAnsi="Times New Roman" w:cs="Times New Roman"/>
              </w:rPr>
              <w:t>Улучшение экологической ситуации в г.Гаврилов Посад.</w:t>
            </w: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33,17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33,83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376,43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5,41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547,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77A1F" w:rsidRPr="00A11A9C" w:rsidTr="00985AF4">
        <w:tc>
          <w:tcPr>
            <w:tcW w:w="928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в т.ч. 2012 год</w:t>
            </w:r>
          </w:p>
        </w:tc>
        <w:tc>
          <w:tcPr>
            <w:tcW w:w="188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347,95</w:t>
            </w:r>
          </w:p>
        </w:tc>
        <w:tc>
          <w:tcPr>
            <w:tcW w:w="1194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9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1397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415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16,32</w:t>
            </w:r>
          </w:p>
        </w:tc>
        <w:tc>
          <w:tcPr>
            <w:tcW w:w="1262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149,4</w:t>
            </w:r>
          </w:p>
        </w:tc>
        <w:tc>
          <w:tcPr>
            <w:tcW w:w="2251" w:type="dxa"/>
          </w:tcPr>
          <w:p w:rsidR="00B77A1F" w:rsidRPr="00603090" w:rsidRDefault="00B77A1F" w:rsidP="00985AF4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A1F" w:rsidRDefault="00B77A1F" w:rsidP="00B77A1F">
      <w:pPr>
        <w:tabs>
          <w:tab w:val="left" w:pos="4093"/>
        </w:tabs>
        <w:rPr>
          <w:rFonts w:ascii="Times New Roman" w:hAnsi="Times New Roman" w:cs="Times New Roman"/>
          <w:lang w:val="en-US"/>
        </w:rPr>
      </w:pPr>
    </w:p>
    <w:p w:rsidR="00B77A1F" w:rsidRDefault="00B77A1F" w:rsidP="00B77A1F">
      <w:pPr>
        <w:tabs>
          <w:tab w:val="left" w:pos="4093"/>
        </w:tabs>
        <w:rPr>
          <w:rFonts w:ascii="Times New Roman" w:hAnsi="Times New Roman" w:cs="Times New Roman"/>
        </w:rPr>
        <w:sectPr w:rsidR="00B77A1F" w:rsidSect="00515A46">
          <w:pgSz w:w="16838" w:h="11906" w:orient="landscape" w:code="9"/>
          <w:pgMar w:top="1701" w:right="1134" w:bottom="851" w:left="1701" w:header="709" w:footer="709" w:gutter="0"/>
          <w:cols w:space="708"/>
          <w:docGrid w:linePitch="360"/>
        </w:sectPr>
      </w:pPr>
    </w:p>
    <w:p w:rsidR="00B77A1F" w:rsidRDefault="00B77A1F" w:rsidP="00B77A1F">
      <w:pPr>
        <w:tabs>
          <w:tab w:val="left" w:pos="4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B77A1F" w:rsidRPr="00BA53C9" w:rsidRDefault="00B77A1F" w:rsidP="00B77A1F">
      <w:pPr>
        <w:tabs>
          <w:tab w:val="left" w:pos="4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315B61"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B77A1F" w:rsidRPr="001E0B87" w:rsidRDefault="00B77A1F" w:rsidP="00B77A1F">
      <w:pPr>
        <w:tabs>
          <w:tab w:val="left" w:pos="4093"/>
        </w:tabs>
        <w:rPr>
          <w:rFonts w:ascii="Times New Roman" w:hAnsi="Times New Roman" w:cs="Times New Roman"/>
        </w:rPr>
      </w:pPr>
      <w:r w:rsidRPr="001E0B87">
        <w:rPr>
          <w:rFonts w:ascii="Times New Roman" w:hAnsi="Times New Roman" w:cs="Times New Roman"/>
        </w:rPr>
        <w:t xml:space="preserve">                                                </w:t>
      </w:r>
    </w:p>
    <w:p w:rsidR="00B77A1F" w:rsidRDefault="00B77A1F" w:rsidP="00B77A1F">
      <w:pPr>
        <w:pStyle w:val="Bodytext170"/>
        <w:shd w:val="clear" w:color="auto" w:fill="auto"/>
        <w:spacing w:before="0" w:after="2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комплексной программы социально-экономического развития Гаврилово-Посадского  муниципального района Ивановской области на 201</w:t>
      </w:r>
      <w:r w:rsidRPr="001E0B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-2014 годы</w:t>
      </w:r>
    </w:p>
    <w:p w:rsidR="00B77A1F" w:rsidRDefault="00B77A1F" w:rsidP="00B77A1F">
      <w:pPr>
        <w:pStyle w:val="Bodytext170"/>
        <w:shd w:val="clear" w:color="auto" w:fill="auto"/>
        <w:spacing w:before="0" w:after="20" w:line="240" w:lineRule="auto"/>
        <w:ind w:left="160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34" w:type="dxa"/>
        <w:tblBorders>
          <w:top w:val="single" w:sz="4" w:space="0" w:color="auto"/>
        </w:tblBorders>
        <w:tblLook w:val="04A0"/>
      </w:tblPr>
      <w:tblGrid>
        <w:gridCol w:w="3355"/>
        <w:gridCol w:w="996"/>
        <w:gridCol w:w="996"/>
        <w:gridCol w:w="1190"/>
        <w:gridCol w:w="899"/>
        <w:gridCol w:w="1453"/>
        <w:gridCol w:w="927"/>
      </w:tblGrid>
      <w:tr w:rsidR="00B77A1F" w:rsidRPr="00217249" w:rsidTr="00985AF4">
        <w:trPr>
          <w:trHeight w:val="240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F" w:rsidRPr="00603090" w:rsidRDefault="00B77A1F" w:rsidP="00985AF4">
            <w:pPr>
              <w:pStyle w:val="Bodytext170"/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217249" w:rsidRDefault="00B77A1F" w:rsidP="00985A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B77A1F" w:rsidRPr="00217249" w:rsidTr="00985AF4">
        <w:trPr>
          <w:trHeight w:val="20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217249" w:rsidRDefault="00B77A1F" w:rsidP="00985A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24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Основные социально-экономические показатели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 промышленного производства,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51,7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101,6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102,3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Доля убыточных предприятий и организаций в общем числе предприятий и организаций,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зарплата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крупным и средним предприятиям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0555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13210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13910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Просроченная задолженность по заработной плате, тыс. рублей.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26806,0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29756,0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82602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12934,0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1E0B87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1E0B87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1E0B87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инвестиций в основной капитал за счет всех источников,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160,69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149,03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298,4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197,4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130,3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163,3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61,6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розничной торговли,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869,02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1015,61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1910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Фактическая о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беспеченность населения площадью торговых объектов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всего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,  кв. метров на 1 тыс. человек</w:t>
            </w:r>
          </w:p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реализации продовольственных товаров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реализации непродовольственных товаров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171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243,4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81,9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</w:t>
            </w: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569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575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обеспеченности населения торговыми площадями – всего ( % ),</w:t>
            </w:r>
          </w:p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реализации продовольственных товаров</w:t>
            </w:r>
          </w:p>
          <w:p w:rsidR="00B77A1F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реализации непродовольственных товаров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58,2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143,7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20,7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135,6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118,9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120,8</w:t>
            </w: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250,4</w:t>
            </w: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145,9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147,4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252,1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Объем платных услуг населению,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120,22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133,78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147,79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160,7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продукции сельского хозяйства в хозяйствах всех категорий,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789,9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910,5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1370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 производства продукции  сельского хозяйства,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102,7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102,8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фактически используемых сельскохозяйственных угодий в общей площади сельскохозяйственных угодий муниципального района,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66,8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малых и средних предприятий, 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Среднесписочная численность работников на малых и средних предприятиях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без внешних совместителей), 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Оборот малых и средних предприятий,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161,58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выполненных работ по строительству,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(на 1000 человек населения)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11,3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Коэффициент смертности (на 1000 человек населения)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21,5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Уровень регистрируемой безработицы (в  % от численности экономически активного населения)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4,2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Жилищное хозяйство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Ввод жилья, тыс. кв. метров общей площади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83737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37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83737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37E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83737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37E"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27,77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28,27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28,56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28,88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ветхого жилья в общей площади жилого фонда,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8B2C6D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капитально отремонтированного и реконструированного жилого фонда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 муниципальном образовании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13118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1050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средств за счет всех источников финансирования выделенных в муниципальном образовании </w:t>
            </w:r>
            <w:r>
              <w:rPr>
                <w:rFonts w:ascii="Times New Roman" w:hAnsi="Times New Roman" w:cs="Times New Roman"/>
              </w:rPr>
              <w:lastRenderedPageBreak/>
              <w:t>на капитальный ремонт жилищного фонда (тыс. 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19557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1586,7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386,8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мест общего пользования, в многоквартирных жилых домах полностью переведенных на экономное электроснабжение от общего количества многоквартирных жилых домов в муниципальном образовании в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средств из всех источников финансирования, выделенных на развитие жилищно-коммунального хозяйства и повышение благоустроенности городского и сельского поселения (тыс. 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77266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42047,8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58900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70000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вложенных средств частных инвесторов на развитие ЖКХ и повышение благоустроенности городского и сельского поселения рублей на одного жителя.</w:t>
            </w:r>
          </w:p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Превышения критерия 100 рублей на одного жителя или уменьшение.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1307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внебюджетных средств, привлеченных на развитие ЖКХ и повышения благоустроенности муниципального образования к утвержденному бюджету муниципального образования в %.</w:t>
            </w:r>
          </w:p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Превышения критерия 5% или уменьшения.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&lt;5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приостановленного жилищного строительства к объему нового жилищного строительства, которое необходимо было завершить (единица).</w:t>
            </w:r>
          </w:p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Превышения критерия единица или уменьшение.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314476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ветхого и аварийного жилого фонда 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1575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ветхого и аварийного жилого фонда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образовании (квадратных метров на одного жителя)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0,23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утвержденной муниципальной комплексной программы развития коммунальной инфраструктуры муниципального образования (для муниципального района по всем поселениям0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Будет разработана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собираемости организациями коммунального комплекса платежей потребителей в среднем по муниципальному образованию в % за: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водоснабжение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водоотведение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теплоснабжение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электроснабжение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газоснабжение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97,6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97,2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93,6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96,7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95,3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95,8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97,3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96,3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94,5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95,0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модульных котельных, 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Рост тарифов (по горячему и холодному водоснабжению, водоотведению, на вывоз бытовых отходов),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сетевым газом, %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Уровень обеспеченности сельского населения питьевой водой, %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Уровень благоустройства жилищного фонда (%)  – оборудован:</w:t>
            </w:r>
          </w:p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- водопроводом</w:t>
            </w:r>
          </w:p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- водоотведением</w:t>
            </w:r>
          </w:p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- отоплением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газоснабжением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42,2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41,9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69,9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94,4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42,2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41,9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69,9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73</w:t>
            </w:r>
          </w:p>
          <w:p w:rsidR="00B77A1F" w:rsidRPr="00217249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выделенных средств из всех источников финансирования на подготовку муниципального образования к зимнему </w:t>
            </w:r>
            <w:r>
              <w:rPr>
                <w:rFonts w:ascii="Times New Roman" w:hAnsi="Times New Roman" w:cs="Times New Roman"/>
              </w:rPr>
              <w:lastRenderedPageBreak/>
              <w:t>периоду (тыс. 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3393,6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3672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3450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3650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4000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Задолженность предприятия жилищно-коммунального хозяйства за потребление топливно-энергетические ресурсы (тыс. 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15247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18520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23157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10200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доли коммунальных ресурсов, расчеты за которые осуществляются на основании показателей приборов учета: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 в %.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объема тепловой энергии, расчеты за потребление которой осуществляются на основании показаний приборов учета, в общем объеме тепловой энергии, потребляемой на территории муниципального образования в %.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муниципального образования в %.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45,2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муниципального образования в %.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природного газа, расчеты за потребление которого осуществляются на основании показаний </w:t>
            </w:r>
            <w:r>
              <w:rPr>
                <w:rFonts w:ascii="Times New Roman" w:hAnsi="Times New Roman" w:cs="Times New Roman"/>
              </w:rPr>
              <w:lastRenderedPageBreak/>
              <w:t>приборов учета, в общем объеме природного газа, потребляемого на территории муниципального образования в %. 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75,4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100,0 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Дорожное хозяйство и транспорт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 ремонт,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</w:p>
          <w:p w:rsidR="00B77A1F" w:rsidRPr="00603090" w:rsidRDefault="00B77A1F" w:rsidP="00985AF4">
            <w:pPr>
              <w:pStyle w:val="Bodytext17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Доля дорог местного значения, не отвечающих нормативным требованиям, в общей протяженности дорог местного значения,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Доля бесхозяйных дорог, %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Энергосбрежение 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 муниципального района:</w:t>
            </w:r>
          </w:p>
          <w:p w:rsidR="00B77A1F" w:rsidRPr="00217249" w:rsidRDefault="00B77A1F" w:rsidP="00985AF4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B77A1F" w:rsidRPr="00217249" w:rsidRDefault="00B77A1F" w:rsidP="00985AF4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тепловая энергия</w:t>
            </w:r>
          </w:p>
          <w:p w:rsidR="00B77A1F" w:rsidRPr="00217249" w:rsidRDefault="00B77A1F" w:rsidP="00985AF4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горячая вода</w:t>
            </w:r>
          </w:p>
          <w:p w:rsidR="00B77A1F" w:rsidRPr="00217249" w:rsidRDefault="00B77A1F" w:rsidP="00985AF4">
            <w:pPr>
              <w:ind w:firstLineChars="200" w:firstLine="480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холодная вода</w:t>
            </w:r>
          </w:p>
          <w:p w:rsidR="00B77A1F" w:rsidRPr="00217249" w:rsidRDefault="00B77A1F" w:rsidP="00985AF4">
            <w:pPr>
              <w:ind w:firstLine="459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26,2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22,1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29,3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B77A1F" w:rsidRPr="00217249" w:rsidRDefault="00B77A1F" w:rsidP="00985AF4">
            <w:pPr>
              <w:pStyle w:val="Bodytext17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Образование 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Количество  учебных кабинетов, оснащенных со</w:t>
            </w:r>
            <w:r>
              <w:rPr>
                <w:rFonts w:ascii="Times New Roman" w:hAnsi="Times New Roman" w:cs="Times New Roman"/>
              </w:rPr>
              <w:t xml:space="preserve">временным 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оборудованием, </w:t>
            </w:r>
            <w:r w:rsidRPr="00EE3A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lastRenderedPageBreak/>
              <w:t>Количество  лицензированных  медицинских кабинетов в обр</w:t>
            </w:r>
            <w:r>
              <w:rPr>
                <w:rFonts w:ascii="Times New Roman" w:hAnsi="Times New Roman" w:cs="Times New Roman"/>
              </w:rPr>
              <w:t xml:space="preserve">азовательных учреждениях, </w:t>
            </w:r>
            <w:r w:rsidRPr="00EE3A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 лицензированных  образовательных  учреждений,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Удельный вес школьных  зданий, имеющих  условия для  детей с ограниченными возможностями  здоровья, %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Удельный вес  столовых  школ, имеющих современное оборудование,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EE3ABE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Численность  детей, охваченных  услугами  дош</w:t>
            </w:r>
            <w:r>
              <w:rPr>
                <w:rFonts w:ascii="Times New Roman" w:hAnsi="Times New Roman" w:cs="Times New Roman"/>
              </w:rPr>
              <w:t xml:space="preserve">кольного  образования, </w:t>
            </w:r>
            <w:r w:rsidRPr="00EE3A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EE3ABE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63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AF48F5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обучающихся, которые получают качественное горячее питание в общеобразовательных учреждениях не менее двух раз в день,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14,15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14,47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14,94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Доля школьников, </w:t>
            </w:r>
            <w:r w:rsidRPr="001E1D0A">
              <w:rPr>
                <w:rFonts w:ascii="Times New Roman" w:hAnsi="Times New Roman" w:cs="Times New Roman"/>
              </w:rPr>
              <w:t>обучающихся в общеобразовательных учреждениях, отвечающим современным требованиям к условиям осуществления образовательного пр</w:t>
            </w:r>
            <w:r w:rsidRPr="00217249">
              <w:rPr>
                <w:rFonts w:ascii="Times New Roman" w:hAnsi="Times New Roman" w:cs="Times New Roman"/>
              </w:rPr>
              <w:t>оцесса,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 3-7 получающих дошкольную образовательную услугу по их содержанию в детских дошкольных образовательных учреждениях в %.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D0A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Здравоохранение 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Число врачей (физических лиц) в муниципальных </w:t>
            </w:r>
            <w:r w:rsidRPr="00217249">
              <w:rPr>
                <w:rFonts w:ascii="Times New Roman" w:hAnsi="Times New Roman" w:cs="Times New Roman"/>
              </w:rPr>
              <w:lastRenderedPageBreak/>
              <w:t>учреждениях здравоохранения в расчете на 10 тыс. человек населения, 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12,1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lastRenderedPageBreak/>
              <w:t>Число среднего медицинского персонала (физических лиц) в муниципальных учреждениях здравоохранения в расчете на 10 тыс. человек населения, 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49,8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 xml:space="preserve">Число случаев смерти лиц в возрасте до 65 лет, единиц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Количество посещений муниципальных учреждений здравоохранения на 1 жителя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младенческой смертности (на 1000 родившихся живыми)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амбулаторно-поликнини- ческого звена на 10000 населения </w:t>
            </w:r>
          </w:p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участковыми врачами</w:t>
            </w:r>
          </w:p>
          <w:p w:rsidR="00B77A1F" w:rsidRDefault="00B77A1F" w:rsidP="00985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врачами-специалистами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4,6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5,3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6,9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5,4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Социальная политика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Доля сформированных органами местного самоуправления земельных участков, предназначенных в соответствии с Законом Ивановско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от 31.12.2002 №</w:t>
            </w: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 xml:space="preserve"> 111-ОЗ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О бесплатном предоставлении земельных участков в собственность гражданам Российской Федерации» для предоставления в собственность женщинам, родившим третьего ребенка или последующих детей, начиная с 1 января 2011 года, по отношению к количеству граждан, имеющих право на получение бесплатно земельного участка по данному основанию,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Молодежная политика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до 18 лет, проживающего на территории муниципального образования, привлеченных к </w:t>
            </w:r>
            <w:r w:rsidRPr="00217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в учреждениях дополнительного образования, культуры и спорта,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из группы риска от общего числа детского населения в возрасте до 18 лет, проживающего на территории муниципального образования, %.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B77A1F" w:rsidRPr="00217249" w:rsidTr="00985AF4">
        <w:trPr>
          <w:trHeight w:val="33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Культура 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населения, участвующего в платных культурно-досуговых мероприятиях, организованных органами местного самоуправления городских округов и муниципальных районов,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249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в сельских поселениях, входящих в состав муниципального района, от нормативной потребности,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418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outlineLvl w:val="1"/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Уровень фактической обеспеченности библиотеками в сельских поселениях, входящих в состав муниципального района, 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178</w:t>
            </w:r>
          </w:p>
        </w:tc>
      </w:tr>
      <w:tr w:rsidR="00B77A1F" w:rsidRPr="00217249" w:rsidTr="00985AF4">
        <w:trPr>
          <w:trHeight w:val="330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Физкультура и спорт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Количество спортивных сооружений, включая внутридворовые площадки, 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77A1F" w:rsidRPr="00217249" w:rsidTr="00985AF4">
        <w:trPr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217249" w:rsidRDefault="00B77A1F" w:rsidP="00985AF4">
            <w:pPr>
              <w:rPr>
                <w:rFonts w:ascii="Times New Roman" w:hAnsi="Times New Roman" w:cs="Times New Roman"/>
              </w:rPr>
            </w:pPr>
            <w:r w:rsidRPr="00217249">
              <w:rPr>
                <w:rFonts w:ascii="Times New Roman" w:hAnsi="Times New Roman" w:cs="Times New Roman"/>
              </w:rPr>
              <w:t>Доля населения,  регулярно занимающегося физкультурой и спортом,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16,4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18,2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1F" w:rsidRPr="00603090" w:rsidRDefault="00B77A1F" w:rsidP="00985AF4">
            <w:pPr>
              <w:pStyle w:val="Bodytext17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3090">
              <w:rPr>
                <w:rFonts w:ascii="Times New Roman" w:hAnsi="Times New Roman" w:cs="Times New Roman"/>
                <w:b w:val="0"/>
                <w:sz w:val="24"/>
                <w:szCs w:val="24"/>
              </w:rPr>
              <w:t>18,7</w:t>
            </w:r>
          </w:p>
        </w:tc>
      </w:tr>
    </w:tbl>
    <w:p w:rsidR="00B77A1F" w:rsidRPr="00315B61" w:rsidRDefault="00B77A1F" w:rsidP="00B77A1F">
      <w:pPr>
        <w:tabs>
          <w:tab w:val="left" w:pos="40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.».</w:t>
      </w:r>
    </w:p>
    <w:p w:rsidR="00B77A1F" w:rsidRPr="00E4786C" w:rsidRDefault="00B77A1F" w:rsidP="00B77A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A1F" w:rsidRDefault="00B77A1F" w:rsidP="00B77A1F"/>
    <w:p w:rsidR="00B75E98" w:rsidRDefault="00B77A1F"/>
    <w:sectPr w:rsidR="00B75E98" w:rsidSect="007C3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00" w:rsidRDefault="00B77A1F">
    <w:pPr>
      <w:pStyle w:val="ab"/>
      <w:jc w:val="right"/>
    </w:pPr>
  </w:p>
  <w:p w:rsidR="00A10600" w:rsidRDefault="00B77A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CD3A8"/>
    <w:lvl w:ilvl="0">
      <w:numFmt w:val="bullet"/>
      <w:lvlText w:val="*"/>
      <w:lvlJc w:val="left"/>
    </w:lvl>
  </w:abstractNum>
  <w:abstractNum w:abstractNumId="1">
    <w:nsid w:val="00C47F9D"/>
    <w:multiLevelType w:val="hybridMultilevel"/>
    <w:tmpl w:val="122A1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B3"/>
    <w:multiLevelType w:val="hybridMultilevel"/>
    <w:tmpl w:val="89DC68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15515AB"/>
    <w:multiLevelType w:val="hybridMultilevel"/>
    <w:tmpl w:val="760E741A"/>
    <w:lvl w:ilvl="0" w:tplc="94981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7BAF"/>
    <w:multiLevelType w:val="singleLevel"/>
    <w:tmpl w:val="5A501DD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5AF0DFC"/>
    <w:multiLevelType w:val="hybridMultilevel"/>
    <w:tmpl w:val="871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E1152"/>
    <w:multiLevelType w:val="singleLevel"/>
    <w:tmpl w:val="ED3473B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E107A3F"/>
    <w:multiLevelType w:val="hybridMultilevel"/>
    <w:tmpl w:val="9A368384"/>
    <w:lvl w:ilvl="0" w:tplc="9A0C4B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38B6"/>
    <w:multiLevelType w:val="hybridMultilevel"/>
    <w:tmpl w:val="0FEAC2B8"/>
    <w:lvl w:ilvl="0" w:tplc="B8947F1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862A84"/>
    <w:multiLevelType w:val="hybridMultilevel"/>
    <w:tmpl w:val="473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08A"/>
    <w:multiLevelType w:val="singleLevel"/>
    <w:tmpl w:val="C502876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B4B39F0"/>
    <w:multiLevelType w:val="hybridMultilevel"/>
    <w:tmpl w:val="5CB29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F1813"/>
    <w:multiLevelType w:val="hybridMultilevel"/>
    <w:tmpl w:val="A77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15122"/>
    <w:multiLevelType w:val="singleLevel"/>
    <w:tmpl w:val="E19EF906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46F33A1"/>
    <w:multiLevelType w:val="hybridMultilevel"/>
    <w:tmpl w:val="DCF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53500"/>
    <w:multiLevelType w:val="hybridMultilevel"/>
    <w:tmpl w:val="6164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853A7"/>
    <w:multiLevelType w:val="hybridMultilevel"/>
    <w:tmpl w:val="2362D222"/>
    <w:lvl w:ilvl="0" w:tplc="0C08F5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90E6F"/>
    <w:multiLevelType w:val="singleLevel"/>
    <w:tmpl w:val="D9B6B64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7F61020A"/>
    <w:multiLevelType w:val="hybridMultilevel"/>
    <w:tmpl w:val="F47C027E"/>
    <w:lvl w:ilvl="0" w:tplc="0364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7"/>
  </w:num>
  <w:num w:numId="12">
    <w:abstractNumId w:val="11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A1F"/>
    <w:rsid w:val="00030C21"/>
    <w:rsid w:val="004D1DA0"/>
    <w:rsid w:val="0087379E"/>
    <w:rsid w:val="00B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A1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1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B77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A1F"/>
    <w:pPr>
      <w:widowControl/>
      <w:autoSpaceDE/>
      <w:autoSpaceDN/>
      <w:adjustRightInd/>
      <w:spacing w:after="200" w:line="36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B77A1F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77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B77A1F"/>
    <w:rPr>
      <w:color w:val="00A0C6"/>
      <w:u w:val="single"/>
    </w:rPr>
  </w:style>
  <w:style w:type="paragraph" w:styleId="a8">
    <w:name w:val="List Number"/>
    <w:basedOn w:val="a"/>
    <w:rsid w:val="00B77A1F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77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7">
    <w:name w:val="Body text (17)_"/>
    <w:basedOn w:val="a0"/>
    <w:link w:val="Bodytext170"/>
    <w:locked/>
    <w:rsid w:val="00B77A1F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77A1F"/>
    <w:pPr>
      <w:widowControl/>
      <w:shd w:val="clear" w:color="auto" w:fill="FFFFFF"/>
      <w:autoSpaceDE/>
      <w:autoSpaceDN/>
      <w:adjustRightInd/>
      <w:spacing w:before="60" w:after="60" w:line="202" w:lineRule="exact"/>
      <w:jc w:val="center"/>
    </w:pPr>
    <w:rPr>
      <w:rFonts w:eastAsiaTheme="minorHAnsi"/>
      <w:b/>
      <w:bCs/>
      <w:sz w:val="16"/>
      <w:szCs w:val="16"/>
      <w:lang w:eastAsia="en-US"/>
    </w:rPr>
  </w:style>
  <w:style w:type="paragraph" w:customStyle="1" w:styleId="ConsPlusNormal">
    <w:name w:val="ConsPlusNormal"/>
    <w:rsid w:val="00B77A1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7A1F"/>
    <w:pPr>
      <w:widowControl/>
      <w:autoSpaceDE/>
      <w:autoSpaceDN/>
      <w:adjustRightInd/>
      <w:spacing w:after="100" w:line="360" w:lineRule="auto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B77A1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77A1F"/>
    <w:pPr>
      <w:widowControl/>
      <w:autoSpaceDE/>
      <w:autoSpaceDN/>
      <w:adjustRightInd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B77A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77A1F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77A1F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B77A1F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B77A1F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B77A1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5527</Words>
  <Characters>31504</Characters>
  <Application>Microsoft Office Word</Application>
  <DocSecurity>0</DocSecurity>
  <Lines>262</Lines>
  <Paragraphs>73</Paragraphs>
  <ScaleCrop>false</ScaleCrop>
  <Company>Microsoft</Company>
  <LinksUpToDate>false</LinksUpToDate>
  <CharactersWithSpaces>36958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2017-01-19T08:40:00Z</dcterms:created>
  <dcterms:modified xsi:type="dcterms:W3CDTF">2017-01-19T08:41:00Z</dcterms:modified>
</cp:coreProperties>
</file>